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C952D1B" w:rsidR="009A049D" w:rsidRPr="00C86E36" w:rsidRDefault="5142F21B" w:rsidP="00BE548B">
      <w:pPr>
        <w:pStyle w:val="Header"/>
        <w:rPr>
          <w:rFonts w:eastAsia="SimSun" w:cs="Arial"/>
          <w:sz w:val="22"/>
          <w:szCs w:val="22"/>
          <w:lang w:eastAsia="zh-CN"/>
        </w:rPr>
      </w:pPr>
      <w:bookmarkStart w:id="0" w:name="OLE_LINK39"/>
      <w:r w:rsidRPr="00C86E36">
        <w:rPr>
          <w:rFonts w:eastAsia="SimSun" w:cs="Arial"/>
          <w:sz w:val="22"/>
          <w:szCs w:val="22"/>
          <w:lang w:eastAsia="zh-CN"/>
        </w:rPr>
        <w:t>3GPP TSG-RAN WG2 Meeting #1</w:t>
      </w:r>
      <w:r w:rsidR="003C7CB7" w:rsidRPr="00C86E36">
        <w:rPr>
          <w:rFonts w:eastAsia="SimSun" w:cs="Arial"/>
          <w:sz w:val="22"/>
          <w:szCs w:val="22"/>
          <w:lang w:eastAsia="zh-CN"/>
        </w:rPr>
        <w:t>2</w:t>
      </w:r>
      <w:r w:rsidR="00C040BA">
        <w:rPr>
          <w:rFonts w:eastAsia="SimSun" w:cs="Arial"/>
          <w:sz w:val="22"/>
          <w:szCs w:val="22"/>
          <w:lang w:eastAsia="zh-CN"/>
        </w:rPr>
        <w:t>2</w:t>
      </w:r>
      <w:r w:rsidR="009A049D" w:rsidRPr="00C86E36">
        <w:rPr>
          <w:rFonts w:cs="Arial"/>
        </w:rPr>
        <w:tab/>
      </w:r>
      <w:r w:rsidR="009A049D" w:rsidRPr="00C86E36">
        <w:rPr>
          <w:rFonts w:cs="Arial"/>
        </w:rPr>
        <w:tab/>
      </w:r>
      <w:r w:rsidR="2CC029FF" w:rsidRPr="00C86E36">
        <w:rPr>
          <w:rFonts w:cs="Arial"/>
        </w:rPr>
        <w:t xml:space="preserve"> </w:t>
      </w:r>
      <w:r w:rsidRPr="00C86E36">
        <w:rPr>
          <w:rFonts w:eastAsia="SimSun" w:cs="Arial"/>
          <w:sz w:val="22"/>
          <w:szCs w:val="22"/>
          <w:lang w:eastAsia="zh-CN"/>
        </w:rPr>
        <w:t>R2-</w:t>
      </w:r>
      <w:r w:rsidR="599F89EE" w:rsidRPr="00C86E36">
        <w:rPr>
          <w:rFonts w:eastAsia="SimSun" w:cs="Arial"/>
          <w:sz w:val="22"/>
          <w:szCs w:val="22"/>
          <w:lang w:eastAsia="zh-CN"/>
        </w:rPr>
        <w:t>2</w:t>
      </w:r>
      <w:r w:rsidR="008378B6">
        <w:rPr>
          <w:rFonts w:eastAsia="SimSun" w:cs="Arial"/>
          <w:sz w:val="22"/>
          <w:szCs w:val="22"/>
          <w:lang w:eastAsia="zh-CN"/>
        </w:rPr>
        <w:t>3</w:t>
      </w:r>
      <w:r w:rsidR="00021B68">
        <w:rPr>
          <w:rFonts w:eastAsia="SimSun" w:cs="Arial"/>
          <w:sz w:val="22"/>
          <w:szCs w:val="22"/>
          <w:lang w:eastAsia="zh-CN"/>
        </w:rPr>
        <w:t>05973</w:t>
      </w:r>
    </w:p>
    <w:bookmarkEnd w:id="0"/>
    <w:p w14:paraId="49D078C3" w14:textId="77777777" w:rsidR="00C040BA" w:rsidRPr="003501EA" w:rsidRDefault="00C040BA" w:rsidP="00BE548B">
      <w:pPr>
        <w:pStyle w:val="Header"/>
        <w:rPr>
          <w:rFonts w:cs="Arial"/>
          <w:sz w:val="22"/>
          <w:szCs w:val="22"/>
          <w:highlight w:val="yellow"/>
          <w:vertAlign w:val="superscript"/>
        </w:rPr>
      </w:pPr>
      <w:r>
        <w:rPr>
          <w:rFonts w:eastAsia="SimSun" w:cs="Arial"/>
          <w:sz w:val="22"/>
          <w:szCs w:val="22"/>
          <w:lang w:eastAsia="zh-CN"/>
        </w:rPr>
        <w:t>Incheon, Korea: 22</w:t>
      </w:r>
      <w:r>
        <w:rPr>
          <w:rFonts w:eastAsia="SimSun" w:cs="Arial"/>
          <w:sz w:val="22"/>
          <w:szCs w:val="22"/>
          <w:vertAlign w:val="superscript"/>
          <w:lang w:eastAsia="zh-CN"/>
        </w:rPr>
        <w:t>nd</w:t>
      </w:r>
      <w:r w:rsidRPr="003501EA">
        <w:rPr>
          <w:rFonts w:eastAsia="SimSun" w:cs="Arial"/>
          <w:sz w:val="22"/>
          <w:szCs w:val="22"/>
          <w:lang w:eastAsia="zh-CN"/>
        </w:rPr>
        <w:t xml:space="preserve"> </w:t>
      </w:r>
      <w:r>
        <w:rPr>
          <w:rFonts w:eastAsia="SimSun" w:cs="Arial"/>
          <w:sz w:val="22"/>
          <w:szCs w:val="22"/>
          <w:lang w:eastAsia="zh-CN"/>
        </w:rPr>
        <w:t>May</w:t>
      </w:r>
      <w:r w:rsidRPr="003501EA">
        <w:rPr>
          <w:rFonts w:eastAsia="SimSun" w:cs="Arial"/>
          <w:sz w:val="22"/>
          <w:szCs w:val="22"/>
          <w:lang w:eastAsia="zh-CN"/>
        </w:rPr>
        <w:t xml:space="preserve"> – 26</w:t>
      </w:r>
      <w:r w:rsidRPr="003501EA">
        <w:rPr>
          <w:rFonts w:eastAsia="SimSun" w:cs="Arial"/>
          <w:sz w:val="22"/>
          <w:szCs w:val="22"/>
          <w:vertAlign w:val="superscript"/>
          <w:lang w:eastAsia="zh-CN"/>
        </w:rPr>
        <w:t>th</w:t>
      </w:r>
      <w:r w:rsidRPr="003501EA">
        <w:rPr>
          <w:rFonts w:eastAsia="SimSun" w:cs="Arial"/>
          <w:sz w:val="22"/>
          <w:szCs w:val="22"/>
          <w:lang w:eastAsia="zh-CN"/>
        </w:rPr>
        <w:t xml:space="preserve"> </w:t>
      </w:r>
      <w:r>
        <w:rPr>
          <w:rFonts w:eastAsia="SimSun" w:cs="Arial"/>
          <w:sz w:val="22"/>
          <w:szCs w:val="22"/>
          <w:lang w:eastAsia="zh-CN"/>
        </w:rPr>
        <w:t>May</w:t>
      </w:r>
      <w:r w:rsidRPr="003501EA">
        <w:rPr>
          <w:rFonts w:eastAsia="SimSun" w:cs="Arial"/>
          <w:sz w:val="22"/>
          <w:szCs w:val="22"/>
          <w:lang w:eastAsia="zh-CN"/>
        </w:rPr>
        <w:t xml:space="preserve"> 2023</w:t>
      </w:r>
    </w:p>
    <w:p w14:paraId="481A258E" w14:textId="77777777" w:rsidR="00911ECB" w:rsidRPr="00C86E36" w:rsidRDefault="00911ECB" w:rsidP="00BE548B">
      <w:pPr>
        <w:pStyle w:val="Header"/>
        <w:rPr>
          <w:rFonts w:eastAsia="SimSun" w:cs="Arial"/>
          <w:sz w:val="22"/>
          <w:szCs w:val="22"/>
          <w:lang w:eastAsia="zh-CN"/>
        </w:rPr>
      </w:pPr>
    </w:p>
    <w:p w14:paraId="2E1FA2FC" w14:textId="26E1CC1E" w:rsidR="00911ECB" w:rsidRPr="00C86E36" w:rsidRDefault="26A21899" w:rsidP="00BE548B">
      <w:pPr>
        <w:pStyle w:val="Header"/>
        <w:tabs>
          <w:tab w:val="clear" w:pos="4536"/>
          <w:tab w:val="left" w:pos="1800"/>
        </w:tabs>
        <w:spacing w:after="120"/>
        <w:ind w:left="1800" w:hanging="1800"/>
        <w:rPr>
          <w:rFonts w:eastAsia="SimSun" w:cs="Arial"/>
          <w:sz w:val="22"/>
          <w:szCs w:val="22"/>
          <w:lang w:eastAsia="zh-CN"/>
        </w:rPr>
      </w:pPr>
      <w:r w:rsidRPr="00C86E36">
        <w:rPr>
          <w:rFonts w:cs="Arial"/>
          <w:sz w:val="22"/>
          <w:szCs w:val="22"/>
        </w:rPr>
        <w:t>Source:</w:t>
      </w:r>
      <w:r w:rsidR="00911ECB" w:rsidRPr="00C86E36">
        <w:rPr>
          <w:rFonts w:cs="Arial"/>
        </w:rPr>
        <w:tab/>
      </w:r>
      <w:r w:rsidR="7D3BA610" w:rsidRPr="00C86E36">
        <w:rPr>
          <w:rFonts w:eastAsia="SimSun" w:cs="Arial"/>
          <w:sz w:val="22"/>
          <w:szCs w:val="22"/>
          <w:lang w:eastAsia="zh-CN"/>
        </w:rPr>
        <w:t>Qualcomm</w:t>
      </w:r>
      <w:r w:rsidR="79D32408" w:rsidRPr="00C86E36">
        <w:rPr>
          <w:rFonts w:eastAsia="SimSun" w:cs="Arial"/>
          <w:sz w:val="22"/>
          <w:szCs w:val="22"/>
          <w:lang w:eastAsia="zh-CN"/>
        </w:rPr>
        <w:t xml:space="preserve"> Incorporated </w:t>
      </w:r>
    </w:p>
    <w:p w14:paraId="2EC1765B" w14:textId="2DE6DD2F" w:rsidR="00FF5D17" w:rsidRPr="00C86E36"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Title:</w:t>
      </w:r>
      <w:bookmarkStart w:id="1" w:name="Title"/>
      <w:bookmarkEnd w:id="1"/>
      <w:r w:rsidR="00911ECB" w:rsidRPr="00C86E36">
        <w:rPr>
          <w:rFonts w:cs="Arial"/>
        </w:rPr>
        <w:tab/>
      </w:r>
      <w:r w:rsidR="00737CAF" w:rsidRPr="00737CAF">
        <w:rPr>
          <w:rStyle w:val="normaltextrun"/>
          <w:rFonts w:cs="Arial"/>
          <w:sz w:val="22"/>
          <w:szCs w:val="22"/>
        </w:rPr>
        <w:t>Discussion on Life Cycle Management</w:t>
      </w:r>
    </w:p>
    <w:p w14:paraId="6ED5674A" w14:textId="1C64BDFD" w:rsidR="00911ECB" w:rsidRPr="00C86E36"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Agenda Item:</w:t>
      </w:r>
      <w:bookmarkStart w:id="2" w:name="Source"/>
      <w:bookmarkEnd w:id="2"/>
      <w:r w:rsidR="00911ECB" w:rsidRPr="00C86E36">
        <w:rPr>
          <w:rFonts w:cs="Arial"/>
        </w:rPr>
        <w:tab/>
      </w:r>
      <w:r w:rsidR="00737CAF">
        <w:rPr>
          <w:rFonts w:cs="Arial"/>
          <w:sz w:val="22"/>
          <w:szCs w:val="22"/>
        </w:rPr>
        <w:t>7</w:t>
      </w:r>
      <w:r w:rsidR="39E772BE" w:rsidRPr="00C86E36">
        <w:rPr>
          <w:rFonts w:cs="Arial"/>
          <w:sz w:val="22"/>
          <w:szCs w:val="22"/>
        </w:rPr>
        <w:t>.1</w:t>
      </w:r>
      <w:r w:rsidR="6D788E15" w:rsidRPr="00C86E36">
        <w:rPr>
          <w:rFonts w:cs="Arial"/>
          <w:sz w:val="22"/>
          <w:szCs w:val="22"/>
        </w:rPr>
        <w:t>6</w:t>
      </w:r>
      <w:r w:rsidR="39E772BE" w:rsidRPr="00C86E36">
        <w:rPr>
          <w:rFonts w:cs="Arial"/>
          <w:sz w:val="22"/>
          <w:szCs w:val="22"/>
        </w:rPr>
        <w:t>.</w:t>
      </w:r>
      <w:r w:rsidR="774737C0" w:rsidRPr="00C86E36">
        <w:rPr>
          <w:rFonts w:cs="Arial"/>
          <w:sz w:val="22"/>
          <w:szCs w:val="22"/>
        </w:rPr>
        <w:t>2</w:t>
      </w:r>
      <w:r w:rsidR="00737CAF">
        <w:rPr>
          <w:rFonts w:cs="Arial"/>
          <w:sz w:val="22"/>
          <w:szCs w:val="22"/>
        </w:rPr>
        <w:t>.4</w:t>
      </w:r>
      <w:r w:rsidR="6D788E15" w:rsidRPr="00C86E36">
        <w:rPr>
          <w:rFonts w:cs="Arial"/>
          <w:sz w:val="22"/>
          <w:szCs w:val="22"/>
        </w:rPr>
        <w:t xml:space="preserve"> </w:t>
      </w:r>
      <w:r w:rsidR="0031516A">
        <w:rPr>
          <w:rFonts w:cs="Arial"/>
          <w:sz w:val="22"/>
          <w:szCs w:val="22"/>
        </w:rPr>
        <w:t>Model Control Other</w:t>
      </w:r>
      <w:r w:rsidR="39E772BE" w:rsidRPr="00C86E36">
        <w:rPr>
          <w:rFonts w:cs="Arial"/>
          <w:sz w:val="22"/>
          <w:szCs w:val="22"/>
        </w:rPr>
        <w:t xml:space="preserve"> </w:t>
      </w:r>
    </w:p>
    <w:p w14:paraId="0BE87C8B" w14:textId="77777777" w:rsidR="00911ECB" w:rsidRPr="00C86E36" w:rsidRDefault="26A21899" w:rsidP="00BE548B">
      <w:pPr>
        <w:pStyle w:val="Header"/>
        <w:tabs>
          <w:tab w:val="left" w:pos="1800"/>
        </w:tabs>
        <w:rPr>
          <w:rFonts w:eastAsia="SimSun" w:cs="Arial"/>
          <w:sz w:val="22"/>
          <w:szCs w:val="22"/>
          <w:lang w:eastAsia="zh-CN"/>
        </w:rPr>
      </w:pPr>
      <w:r w:rsidRPr="00C86E36">
        <w:rPr>
          <w:rFonts w:cs="Arial"/>
          <w:sz w:val="22"/>
          <w:szCs w:val="22"/>
        </w:rPr>
        <w:t>Document for:</w:t>
      </w:r>
      <w:r w:rsidR="00911ECB" w:rsidRPr="00C86E36">
        <w:rPr>
          <w:rFonts w:cs="Arial"/>
        </w:rPr>
        <w:tab/>
      </w:r>
      <w:bookmarkStart w:id="3" w:name="DocumentFor"/>
      <w:bookmarkEnd w:id="3"/>
      <w:r w:rsidRPr="00C86E36">
        <w:rPr>
          <w:rFonts w:eastAsia="SimSun" w:cs="Arial"/>
          <w:sz w:val="22"/>
          <w:szCs w:val="22"/>
          <w:lang w:eastAsia="zh-CN"/>
        </w:rPr>
        <w:t>Discussion and Decision</w:t>
      </w:r>
    </w:p>
    <w:p w14:paraId="70FEA14E" w14:textId="18838F09" w:rsidR="00911ECB" w:rsidRPr="00C86E36"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C86E36">
        <w:rPr>
          <w:b w:val="0"/>
          <w:bCs w:val="0"/>
          <w:kern w:val="0"/>
          <w:lang w:eastAsia="en-GB"/>
        </w:rPr>
        <w:t>Introduction</w:t>
      </w:r>
      <w:r w:rsidRPr="00C86E36">
        <w:rPr>
          <w:b w:val="0"/>
          <w:bCs w:val="0"/>
          <w:kern w:val="0"/>
        </w:rPr>
        <w:t xml:space="preserve"> &amp; Background</w:t>
      </w:r>
    </w:p>
    <w:p w14:paraId="3C860130" w14:textId="234D7620" w:rsidR="004549FB" w:rsidRPr="00C86E36" w:rsidRDefault="3A110C8B" w:rsidP="00BE548B">
      <w:pPr>
        <w:rPr>
          <w:rFonts w:ascii="Arial" w:hAnsi="Arial" w:cs="Arial"/>
          <w:lang w:eastAsia="en-GB"/>
        </w:rPr>
      </w:pPr>
      <w:r w:rsidRPr="00C86E36">
        <w:rPr>
          <w:rFonts w:ascii="Arial" w:hAnsi="Arial" w:cs="Arial"/>
          <w:lang w:eastAsia="en-GB"/>
        </w:rPr>
        <w:t xml:space="preserve">At RAN #94, a new study on artificial intelligence/machine learning for NR air interface has been approved </w:t>
      </w:r>
      <w:r w:rsidR="00C92723" w:rsidRPr="00C86E36">
        <w:rPr>
          <w:rFonts w:ascii="Arial" w:hAnsi="Arial" w:cs="Arial"/>
          <w:lang w:eastAsia="en-GB"/>
        </w:rPr>
        <w:t>[1]</w:t>
      </w:r>
      <w:r w:rsidR="00C909C9">
        <w:rPr>
          <w:rFonts w:ascii="Arial" w:hAnsi="Arial" w:cs="Arial"/>
          <w:lang w:eastAsia="en-GB"/>
        </w:rPr>
        <w:t>,</w:t>
      </w:r>
      <w:r w:rsidRPr="00C86E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C86E36" w:rsidRDefault="00893D4E" w:rsidP="00BE548B">
      <w:pPr>
        <w:rPr>
          <w:rFonts w:ascii="Arial" w:hAnsi="Arial" w:cs="Arial"/>
          <w:lang w:eastAsia="en-GB"/>
        </w:rPr>
      </w:pPr>
    </w:p>
    <w:p w14:paraId="7BE85371" w14:textId="77777777" w:rsidR="004549FB" w:rsidRPr="00C86E36" w:rsidRDefault="3A110C8B" w:rsidP="00BE548B">
      <w:pPr>
        <w:rPr>
          <w:rFonts w:ascii="Arial" w:hAnsi="Arial" w:cs="Arial"/>
          <w:lang w:eastAsia="en-GB"/>
        </w:rPr>
      </w:pPr>
      <w:r w:rsidRPr="00C86E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C86E36" w:rsidRDefault="00893D4E" w:rsidP="00BE548B">
      <w:pPr>
        <w:rPr>
          <w:rFonts w:ascii="Arial" w:hAnsi="Arial" w:cs="Arial"/>
          <w:lang w:eastAsia="en-GB"/>
        </w:rPr>
      </w:pPr>
    </w:p>
    <w:p w14:paraId="23CCDA05" w14:textId="7BC238AF" w:rsidR="004549FB" w:rsidRPr="00C86E36" w:rsidRDefault="3A110C8B" w:rsidP="00BE548B">
      <w:pPr>
        <w:rPr>
          <w:rFonts w:ascii="Arial" w:hAnsi="Arial" w:cs="Arial"/>
          <w:lang w:eastAsia="en-GB"/>
        </w:rPr>
      </w:pPr>
      <w:r w:rsidRPr="00C86E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C86E36">
        <w:rPr>
          <w:rFonts w:ascii="Arial" w:hAnsi="Arial" w:cs="Arial"/>
        </w:rPr>
        <w:t>Specification impact will be assessed to improve the overall understanding of what would be required to enable AI/ML techniques for the air interface.</w:t>
      </w:r>
    </w:p>
    <w:p w14:paraId="04D4A49F" w14:textId="77777777" w:rsidR="004549FB" w:rsidRPr="00C86E36" w:rsidRDefault="004549FB" w:rsidP="00BE548B">
      <w:pPr>
        <w:rPr>
          <w:rFonts w:ascii="Arial" w:hAnsi="Arial" w:cs="Arial"/>
          <w:lang w:eastAsia="en-GB"/>
        </w:rPr>
      </w:pPr>
    </w:p>
    <w:p w14:paraId="6CBC2114" w14:textId="7A7BDEF7" w:rsidR="004549FB" w:rsidRPr="00C86E36" w:rsidRDefault="3A110C8B" w:rsidP="00BE548B">
      <w:pPr>
        <w:rPr>
          <w:rFonts w:ascii="Arial" w:hAnsi="Arial" w:cs="Arial"/>
          <w:lang w:eastAsia="en-GB"/>
        </w:rPr>
      </w:pPr>
      <w:r w:rsidRPr="00C86E36">
        <w:rPr>
          <w:rFonts w:ascii="Arial" w:hAnsi="Arial" w:cs="Arial"/>
          <w:lang w:eastAsia="en-GB"/>
        </w:rPr>
        <w:t xml:space="preserve">The SI consists of studying individual use cases as well as deriving a general framework for AI/ML. Below we summarize the goal of the study as shown in </w:t>
      </w:r>
      <w:r w:rsidR="00C92723" w:rsidRPr="00C86E36">
        <w:rPr>
          <w:rFonts w:ascii="Arial" w:hAnsi="Arial" w:cs="Arial"/>
          <w:lang w:eastAsia="en-GB"/>
        </w:rPr>
        <w:t xml:space="preserve">[1,2] </w:t>
      </w:r>
      <w:r w:rsidRPr="00C86E36">
        <w:rPr>
          <w:rFonts w:ascii="Arial" w:hAnsi="Arial" w:cs="Arial"/>
          <w:lang w:eastAsia="en-GB"/>
        </w:rPr>
        <w:t>relevant to the general framework:</w:t>
      </w:r>
    </w:p>
    <w:p w14:paraId="084DFAC0" w14:textId="77777777" w:rsidR="004549FB" w:rsidRPr="00C86E36" w:rsidRDefault="3A110C8B" w:rsidP="00BE548B">
      <w:pPr>
        <w:rPr>
          <w:rFonts w:ascii="Arial" w:hAnsi="Arial" w:cs="Arial"/>
        </w:rPr>
      </w:pPr>
      <w:r w:rsidRPr="00C86E36">
        <w:rPr>
          <w:rFonts w:ascii="Arial" w:hAnsi="Arial" w:cs="Arial"/>
        </w:rPr>
        <w:t>AI/ML model, terminology, and description to identify common and specific characteristics for framework investigations:</w:t>
      </w:r>
    </w:p>
    <w:p w14:paraId="32993C3E" w14:textId="77777777" w:rsidR="004549FB" w:rsidRPr="00C86E36" w:rsidRDefault="3A110C8B" w:rsidP="00BE548B">
      <w:pPr>
        <w:numPr>
          <w:ilvl w:val="0"/>
          <w:numId w:val="7"/>
        </w:numPr>
        <w:rPr>
          <w:rFonts w:ascii="Arial" w:hAnsi="Arial" w:cs="Arial"/>
        </w:rPr>
      </w:pPr>
      <w:r w:rsidRPr="00C86E36">
        <w:rPr>
          <w:rFonts w:ascii="Arial" w:hAnsi="Arial" w:cs="Arial"/>
        </w:rPr>
        <w:t>Characterize the defining stages of AI/ML related algorithms and associated complexity:</w:t>
      </w:r>
    </w:p>
    <w:p w14:paraId="3BA8DB9C" w14:textId="77777777" w:rsidR="004549FB" w:rsidRPr="00C86E36" w:rsidRDefault="3A110C8B" w:rsidP="00BE548B">
      <w:pPr>
        <w:numPr>
          <w:ilvl w:val="1"/>
          <w:numId w:val="7"/>
        </w:numPr>
        <w:rPr>
          <w:rFonts w:ascii="Arial" w:hAnsi="Arial" w:cs="Arial"/>
        </w:rPr>
      </w:pPr>
      <w:r w:rsidRPr="00C86E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C86E36" w:rsidRDefault="3A110C8B" w:rsidP="00BE548B">
      <w:pPr>
        <w:numPr>
          <w:ilvl w:val="1"/>
          <w:numId w:val="7"/>
        </w:numPr>
        <w:rPr>
          <w:rFonts w:ascii="Arial" w:hAnsi="Arial" w:cs="Arial"/>
        </w:rPr>
      </w:pPr>
      <w:r w:rsidRPr="00C86E36">
        <w:rPr>
          <w:rFonts w:ascii="Arial" w:hAnsi="Arial" w:cs="Arial"/>
        </w:rPr>
        <w:t>Inference operation, e.g., input/output, pre-/post-process, as applicable</w:t>
      </w:r>
    </w:p>
    <w:p w14:paraId="3B205B2E" w14:textId="77777777" w:rsidR="004549FB" w:rsidRPr="00C86E36" w:rsidRDefault="3A110C8B" w:rsidP="00BE548B">
      <w:pPr>
        <w:numPr>
          <w:ilvl w:val="0"/>
          <w:numId w:val="7"/>
        </w:numPr>
        <w:rPr>
          <w:rFonts w:ascii="Arial" w:hAnsi="Arial" w:cs="Arial"/>
        </w:rPr>
      </w:pPr>
      <w:r w:rsidRPr="00C86E36">
        <w:rPr>
          <w:rFonts w:ascii="Arial" w:hAnsi="Arial" w:cs="Arial"/>
        </w:rPr>
        <w:t xml:space="preserve">Identify various levels of collaboration between UE and gNB pertinent to the selected use cases, e.g., </w:t>
      </w:r>
    </w:p>
    <w:p w14:paraId="6356CD40" w14:textId="77777777" w:rsidR="004549FB" w:rsidRPr="00C86E36" w:rsidRDefault="3A110C8B" w:rsidP="00BE548B">
      <w:pPr>
        <w:numPr>
          <w:ilvl w:val="1"/>
          <w:numId w:val="7"/>
        </w:numPr>
        <w:rPr>
          <w:rFonts w:ascii="Arial" w:hAnsi="Arial" w:cs="Arial"/>
        </w:rPr>
      </w:pPr>
      <w:r w:rsidRPr="00C86E36">
        <w:rPr>
          <w:rFonts w:ascii="Arial" w:hAnsi="Arial" w:cs="Arial"/>
        </w:rPr>
        <w:t>No collaboration: implementation-based only AI/ML algorithms without information exchange [for comparison purposes]</w:t>
      </w:r>
    </w:p>
    <w:p w14:paraId="140CEC6A" w14:textId="77777777" w:rsidR="004549FB" w:rsidRPr="00C86E36" w:rsidRDefault="3A110C8B" w:rsidP="00BE548B">
      <w:pPr>
        <w:numPr>
          <w:ilvl w:val="1"/>
          <w:numId w:val="7"/>
        </w:numPr>
        <w:rPr>
          <w:rFonts w:ascii="Arial" w:hAnsi="Arial" w:cs="Arial"/>
        </w:rPr>
      </w:pPr>
      <w:r w:rsidRPr="00C86E36">
        <w:rPr>
          <w:rFonts w:ascii="Arial" w:hAnsi="Arial" w:cs="Arial"/>
        </w:rPr>
        <w:t xml:space="preserve">Various levels of UE/gNB collaboration targeting separate or joint ML operations. </w:t>
      </w:r>
    </w:p>
    <w:p w14:paraId="4ED66205" w14:textId="77777777" w:rsidR="004549FB" w:rsidRPr="00C86E36" w:rsidRDefault="3A110C8B" w:rsidP="00BE548B">
      <w:pPr>
        <w:numPr>
          <w:ilvl w:val="0"/>
          <w:numId w:val="7"/>
        </w:numPr>
        <w:rPr>
          <w:rFonts w:ascii="Arial" w:hAnsi="Arial" w:cs="Arial"/>
        </w:rPr>
      </w:pPr>
      <w:r w:rsidRPr="00C86E36">
        <w:rPr>
          <w:rFonts w:ascii="Arial" w:hAnsi="Arial" w:cs="Arial"/>
        </w:rPr>
        <w:t>Characterize lifecycle management of AI/ML model: e.g., model training, model deployment, model inference, model monitoring, model updating</w:t>
      </w:r>
    </w:p>
    <w:p w14:paraId="117B268C" w14:textId="77777777" w:rsidR="004549FB" w:rsidRPr="00C86E36" w:rsidRDefault="3A110C8B" w:rsidP="00BE548B">
      <w:pPr>
        <w:numPr>
          <w:ilvl w:val="0"/>
          <w:numId w:val="7"/>
        </w:numPr>
        <w:rPr>
          <w:rFonts w:ascii="Arial" w:hAnsi="Arial" w:cs="Arial"/>
        </w:rPr>
      </w:pPr>
      <w:r w:rsidRPr="00C86E36">
        <w:rPr>
          <w:rFonts w:ascii="Arial" w:hAnsi="Arial" w:cs="Arial"/>
        </w:rPr>
        <w:t xml:space="preserve">Dataset(s) for training, validation, testing, and inference </w:t>
      </w:r>
    </w:p>
    <w:p w14:paraId="3C827C56" w14:textId="77777777" w:rsidR="004549FB" w:rsidRPr="00C86E36" w:rsidRDefault="3A110C8B" w:rsidP="00BE548B">
      <w:pPr>
        <w:numPr>
          <w:ilvl w:val="0"/>
          <w:numId w:val="7"/>
        </w:numPr>
        <w:rPr>
          <w:rFonts w:ascii="Arial" w:hAnsi="Arial" w:cs="Arial"/>
        </w:rPr>
      </w:pPr>
      <w:r w:rsidRPr="00C86E36">
        <w:rPr>
          <w:rFonts w:ascii="Arial" w:hAnsi="Arial" w:cs="Arial"/>
        </w:rPr>
        <w:t>Identify common notation and terminology for AI/ML related functions, procedures, and interfaces</w:t>
      </w:r>
    </w:p>
    <w:p w14:paraId="74E8C0E9" w14:textId="77777777" w:rsidR="004549FB" w:rsidRPr="00C86E36" w:rsidRDefault="3A110C8B" w:rsidP="00BE548B">
      <w:pPr>
        <w:numPr>
          <w:ilvl w:val="0"/>
          <w:numId w:val="7"/>
        </w:numPr>
        <w:rPr>
          <w:rFonts w:ascii="Arial" w:hAnsi="Arial" w:cs="Arial"/>
        </w:rPr>
      </w:pPr>
      <w:r w:rsidRPr="00C86E36">
        <w:rPr>
          <w:rFonts w:ascii="Arial" w:hAnsi="Arial" w:cs="Arial"/>
        </w:rPr>
        <w:t xml:space="preserve">Note: Consider the work done for </w:t>
      </w:r>
      <w:proofErr w:type="spellStart"/>
      <w:r w:rsidRPr="00C86E36">
        <w:rPr>
          <w:rFonts w:ascii="Arial" w:hAnsi="Arial" w:cs="Arial"/>
          <w:i/>
          <w:iCs/>
        </w:rPr>
        <w:t>FS_NR_ENDC_data_collect</w:t>
      </w:r>
      <w:proofErr w:type="spellEnd"/>
      <w:r w:rsidRPr="00C86E36">
        <w:rPr>
          <w:rFonts w:ascii="Arial" w:hAnsi="Arial" w:cs="Arial"/>
        </w:rPr>
        <w:t xml:space="preserve"> when appropriate</w:t>
      </w:r>
    </w:p>
    <w:p w14:paraId="0408C907" w14:textId="4A1C65A7" w:rsidR="0007339F" w:rsidRPr="00C86E36" w:rsidRDefault="0007339F" w:rsidP="00BE548B">
      <w:pPr>
        <w:pStyle w:val="BodyText"/>
        <w:jc w:val="left"/>
        <w:rPr>
          <w:rFonts w:ascii="Arial" w:hAnsi="Arial" w:cs="Arial"/>
        </w:rPr>
      </w:pPr>
    </w:p>
    <w:p w14:paraId="068AABAF" w14:textId="746EF70D" w:rsidR="00FD6805" w:rsidRPr="00C86E36" w:rsidRDefault="145F9B07" w:rsidP="00BE548B">
      <w:pPr>
        <w:pStyle w:val="BodyText"/>
        <w:jc w:val="left"/>
        <w:rPr>
          <w:rFonts w:ascii="Arial" w:hAnsi="Arial" w:cs="Arial"/>
          <w:lang w:eastAsia="en-GB"/>
        </w:rPr>
      </w:pPr>
      <w:r w:rsidRPr="00C86E36">
        <w:rPr>
          <w:rFonts w:ascii="Arial" w:hAnsi="Arial" w:cs="Arial"/>
        </w:rPr>
        <w:t>The SI</w:t>
      </w:r>
      <w:r w:rsidR="3435D3D3" w:rsidRPr="00C86E36">
        <w:rPr>
          <w:rFonts w:ascii="Arial" w:hAnsi="Arial" w:cs="Arial"/>
        </w:rPr>
        <w:t xml:space="preserve"> further</w:t>
      </w:r>
      <w:r w:rsidR="4464C28B" w:rsidRPr="00C86E36">
        <w:rPr>
          <w:rFonts w:ascii="Arial" w:hAnsi="Arial" w:cs="Arial"/>
        </w:rPr>
        <w:t xml:space="preserve"> defines</w:t>
      </w:r>
      <w:r w:rsidR="4AA74DE2" w:rsidRPr="00C86E36">
        <w:rPr>
          <w:rFonts w:ascii="Arial" w:hAnsi="Arial" w:cs="Arial"/>
        </w:rPr>
        <w:t xml:space="preserve"> responsibility for </w:t>
      </w:r>
      <w:r w:rsidR="3E0691F2" w:rsidRPr="00C86E36">
        <w:rPr>
          <w:rFonts w:ascii="Arial" w:hAnsi="Arial" w:cs="Arial"/>
        </w:rPr>
        <w:t>different</w:t>
      </w:r>
      <w:r w:rsidR="4AA74DE2" w:rsidRPr="00C86E36">
        <w:rPr>
          <w:rFonts w:ascii="Arial" w:hAnsi="Arial" w:cs="Arial"/>
        </w:rPr>
        <w:t xml:space="preserve"> WGs </w:t>
      </w:r>
      <w:r w:rsidR="3E0691F2" w:rsidRPr="00C86E36">
        <w:rPr>
          <w:rFonts w:ascii="Arial" w:hAnsi="Arial" w:cs="Arial"/>
        </w:rPr>
        <w:t>for</w:t>
      </w:r>
      <w:r w:rsidR="05EEF95E" w:rsidRPr="00C86E36">
        <w:rPr>
          <w:rFonts w:ascii="Arial" w:hAnsi="Arial" w:cs="Arial"/>
        </w:rPr>
        <w:t xml:space="preserve"> access</w:t>
      </w:r>
      <w:r w:rsidR="3E0691F2" w:rsidRPr="00C86E36">
        <w:rPr>
          <w:rFonts w:ascii="Arial" w:hAnsi="Arial" w:cs="Arial"/>
        </w:rPr>
        <w:t>ing</w:t>
      </w:r>
      <w:r w:rsidR="05EEF95E" w:rsidRPr="00C86E36">
        <w:rPr>
          <w:rFonts w:ascii="Arial" w:hAnsi="Arial" w:cs="Arial"/>
        </w:rPr>
        <w:t xml:space="preserve"> potential specification impacts</w:t>
      </w:r>
      <w:r w:rsidR="007D07F3" w:rsidRPr="00C86E36">
        <w:rPr>
          <w:rFonts w:ascii="Arial" w:hAnsi="Arial" w:cs="Arial"/>
        </w:rPr>
        <w:t xml:space="preserve"> [1,2]</w:t>
      </w:r>
      <w:r w:rsidR="6F91B4DB" w:rsidRPr="00C86E36">
        <w:rPr>
          <w:rFonts w:ascii="Arial" w:hAnsi="Arial" w:cs="Arial"/>
          <w:lang w:eastAsia="en-GB"/>
        </w:rPr>
        <w:t>, where</w:t>
      </w:r>
      <w:r w:rsidR="28BA9FD4" w:rsidRPr="00C86E36">
        <w:rPr>
          <w:rFonts w:ascii="Arial" w:hAnsi="Arial" w:cs="Arial"/>
          <w:lang w:eastAsia="en-GB"/>
        </w:rPr>
        <w:t>as</w:t>
      </w:r>
      <w:r w:rsidR="6F91B4DB" w:rsidRPr="00C86E36">
        <w:rPr>
          <w:rFonts w:ascii="Arial" w:hAnsi="Arial" w:cs="Arial"/>
          <w:lang w:eastAsia="en-GB"/>
        </w:rPr>
        <w:t xml:space="preserve"> the RAN2 study </w:t>
      </w:r>
      <w:r w:rsidR="28BA9FD4" w:rsidRPr="00C86E36">
        <w:rPr>
          <w:rFonts w:ascii="Arial" w:hAnsi="Arial" w:cs="Arial"/>
          <w:lang w:eastAsia="en-GB"/>
        </w:rPr>
        <w:t xml:space="preserve">access </w:t>
      </w:r>
      <w:r w:rsidR="2EAAF848" w:rsidRPr="00C86E36">
        <w:rPr>
          <w:rFonts w:ascii="Arial" w:hAnsi="Arial" w:cs="Arial"/>
          <w:lang w:eastAsia="en-GB"/>
        </w:rPr>
        <w:t xml:space="preserve">protocols aspects of the </w:t>
      </w:r>
      <w:r w:rsidR="28BA9FD4" w:rsidRPr="00C86E36">
        <w:rPr>
          <w:rFonts w:ascii="Arial" w:hAnsi="Arial" w:cs="Arial"/>
          <w:lang w:eastAsia="en-GB"/>
        </w:rPr>
        <w:t>potential specification impacts</w:t>
      </w:r>
      <w:r w:rsidR="2EAAF848" w:rsidRPr="00C86E36">
        <w:rPr>
          <w:rFonts w:ascii="Arial" w:hAnsi="Arial" w:cs="Arial"/>
          <w:lang w:eastAsia="en-GB"/>
        </w:rPr>
        <w:t>, as mentioned</w:t>
      </w:r>
      <w:r w:rsidR="1A29C138" w:rsidRPr="00C86E36">
        <w:rPr>
          <w:rFonts w:ascii="Arial" w:hAnsi="Arial" w:cs="Arial"/>
          <w:lang w:eastAsia="en-GB"/>
        </w:rPr>
        <w:t xml:space="preserve"> below:</w:t>
      </w:r>
    </w:p>
    <w:p w14:paraId="49303A91" w14:textId="1A992BF8" w:rsidR="00272D5F" w:rsidRPr="00C86E36" w:rsidRDefault="0B59AF54" w:rsidP="00BE548B">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w:t>
      </w:r>
    </w:p>
    <w:p w14:paraId="0EA9CA58" w14:textId="54046F57" w:rsidR="00344EB0" w:rsidRPr="00C86E36" w:rsidRDefault="60545AE8" w:rsidP="00BE548B">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Assess potential specification impact, specifically for the agreed use cases in the final representative set and for a common framework:</w:t>
      </w:r>
    </w:p>
    <w:p w14:paraId="52F67D7B" w14:textId="77777777" w:rsidR="00344EB0" w:rsidRPr="00C86E36" w:rsidRDefault="60545AE8" w:rsidP="00BE548B">
      <w:pPr>
        <w:numPr>
          <w:ilvl w:val="1"/>
          <w:numId w:val="7"/>
        </w:numPr>
        <w:overflowPunct w:val="0"/>
        <w:autoSpaceDE w:val="0"/>
        <w:autoSpaceDN w:val="0"/>
        <w:adjustRightInd w:val="0"/>
        <w:textAlignment w:val="baseline"/>
        <w:rPr>
          <w:rFonts w:ascii="Arial" w:hAnsi="Arial" w:cs="Arial"/>
        </w:rPr>
      </w:pPr>
      <w:r w:rsidRPr="00C86E36">
        <w:rPr>
          <w:rFonts w:ascii="Arial" w:hAnsi="Arial" w:cs="Arial"/>
        </w:rPr>
        <w:t xml:space="preserve">Protocol aspects, e.g., (RAN2) - RAN2 only starts the work after there is sufficient progress on the use case study in RAN1 </w:t>
      </w:r>
    </w:p>
    <w:p w14:paraId="5538B5A5" w14:textId="33784920" w:rsidR="00344EB0" w:rsidRPr="00C86E36" w:rsidRDefault="60545AE8" w:rsidP="00BE548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 xml:space="preserve">Consider aspects related to, e.g., capability indication, </w:t>
      </w:r>
      <w:proofErr w:type="gramStart"/>
      <w:r w:rsidRPr="00C86E36">
        <w:rPr>
          <w:rFonts w:ascii="Arial" w:hAnsi="Arial" w:cs="Arial"/>
        </w:rPr>
        <w:t>configuration</w:t>
      </w:r>
      <w:proofErr w:type="gramEnd"/>
      <w:r w:rsidRPr="00C86E36">
        <w:rPr>
          <w:rFonts w:ascii="Arial" w:hAnsi="Arial" w:cs="Arial"/>
        </w:rPr>
        <w:t xml:space="preserve"> and control procedures (training/inference), and management of data and AI/ML model, per RAN1 input </w:t>
      </w:r>
    </w:p>
    <w:p w14:paraId="7B9D4C3C" w14:textId="29CEC0AB" w:rsidR="00344EB0" w:rsidRPr="00C86E36" w:rsidRDefault="60545AE8" w:rsidP="00BE548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Collaboration level</w:t>
      </w:r>
      <w:r w:rsidR="00A95CF0">
        <w:rPr>
          <w:rFonts w:ascii="Arial" w:hAnsi="Arial" w:cs="Arial"/>
        </w:rPr>
        <w:t>-</w:t>
      </w:r>
      <w:r w:rsidRPr="00C86E36">
        <w:rPr>
          <w:rFonts w:ascii="Arial" w:hAnsi="Arial" w:cs="Arial"/>
        </w:rPr>
        <w:t xml:space="preserve">specific specification impact per use case </w:t>
      </w:r>
    </w:p>
    <w:p w14:paraId="3BF18B76" w14:textId="77777777" w:rsidR="00AE30B8" w:rsidRPr="00F8228E" w:rsidRDefault="00AE30B8" w:rsidP="00BE548B">
      <w:pPr>
        <w:rPr>
          <w:rFonts w:ascii="Arial" w:hAnsi="Arial" w:cs="Arial"/>
        </w:rPr>
      </w:pPr>
    </w:p>
    <w:p w14:paraId="188C5A33" w14:textId="7570E164" w:rsidR="008B66E8" w:rsidRPr="00C86E36" w:rsidRDefault="1EA602BE" w:rsidP="00BE548B">
      <w:pPr>
        <w:pStyle w:val="BodyText"/>
        <w:jc w:val="left"/>
        <w:rPr>
          <w:rFonts w:ascii="Arial" w:hAnsi="Arial" w:cs="Arial"/>
        </w:rPr>
      </w:pPr>
      <w:r w:rsidRPr="00C86E36">
        <w:rPr>
          <w:rFonts w:ascii="Arial" w:hAnsi="Arial" w:cs="Arial"/>
        </w:rPr>
        <w:lastRenderedPageBreak/>
        <w:t xml:space="preserve">In this contribution, </w:t>
      </w:r>
      <w:r w:rsidR="4990B684" w:rsidRPr="00C86E36">
        <w:rPr>
          <w:rFonts w:ascii="Arial" w:hAnsi="Arial" w:cs="Arial"/>
        </w:rPr>
        <w:t xml:space="preserve">we will discuss </w:t>
      </w:r>
      <w:r w:rsidR="00E42587" w:rsidRPr="00C86E36">
        <w:rPr>
          <w:rFonts w:ascii="Arial" w:hAnsi="Arial" w:cs="Arial"/>
        </w:rPr>
        <w:t xml:space="preserve">different topics </w:t>
      </w:r>
      <w:r w:rsidR="00D72E9F" w:rsidRPr="00C86E36">
        <w:rPr>
          <w:rFonts w:ascii="Arial" w:hAnsi="Arial" w:cs="Arial"/>
        </w:rPr>
        <w:t xml:space="preserve">relevant </w:t>
      </w:r>
      <w:r w:rsidR="001149FB">
        <w:rPr>
          <w:rFonts w:ascii="Arial" w:hAnsi="Arial" w:cs="Arial"/>
        </w:rPr>
        <w:t>to</w:t>
      </w:r>
      <w:r w:rsidR="00D72E9F" w:rsidRPr="00C86E36">
        <w:rPr>
          <w:rFonts w:ascii="Arial" w:hAnsi="Arial" w:cs="Arial"/>
        </w:rPr>
        <w:t xml:space="preserve"> </w:t>
      </w:r>
      <w:r w:rsidR="001149FB">
        <w:rPr>
          <w:rFonts w:ascii="Arial" w:hAnsi="Arial" w:cs="Arial"/>
        </w:rPr>
        <w:t xml:space="preserve">the </w:t>
      </w:r>
      <w:r w:rsidR="00D72E9F" w:rsidRPr="00C86E36">
        <w:rPr>
          <w:rFonts w:ascii="Arial" w:hAnsi="Arial" w:cs="Arial"/>
        </w:rPr>
        <w:t>general AI/ML framework</w:t>
      </w:r>
      <w:r w:rsidR="65A136FB" w:rsidRPr="00C86E36">
        <w:rPr>
          <w:rFonts w:ascii="Arial" w:hAnsi="Arial" w:cs="Arial"/>
        </w:rPr>
        <w:t xml:space="preserve">. </w:t>
      </w:r>
      <w:r w:rsidR="4990B684" w:rsidRPr="00C86E36">
        <w:rPr>
          <w:rFonts w:ascii="Arial" w:hAnsi="Arial" w:cs="Arial"/>
        </w:rPr>
        <w:t xml:space="preserve"> </w:t>
      </w:r>
      <w:r w:rsidR="18DC6C39" w:rsidRPr="00C86E36">
        <w:rPr>
          <w:rFonts w:ascii="Arial" w:hAnsi="Arial" w:cs="Arial"/>
        </w:rPr>
        <w:t xml:space="preserve"> </w:t>
      </w:r>
    </w:p>
    <w:p w14:paraId="6C42E41E" w14:textId="1FF30E06" w:rsidR="000A24BF" w:rsidRPr="00C86E36" w:rsidRDefault="07C3385F"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86E36">
        <w:rPr>
          <w:b w:val="0"/>
          <w:bCs w:val="0"/>
          <w:kern w:val="0"/>
        </w:rPr>
        <w:t>P</w:t>
      </w:r>
      <w:r w:rsidR="501128CF" w:rsidRPr="00C86E36">
        <w:rPr>
          <w:b w:val="0"/>
          <w:bCs w:val="0"/>
          <w:kern w:val="0"/>
        </w:rPr>
        <w:t>rotocols</w:t>
      </w:r>
      <w:r w:rsidRPr="00C86E36">
        <w:rPr>
          <w:b w:val="0"/>
          <w:bCs w:val="0"/>
          <w:kern w:val="0"/>
        </w:rPr>
        <w:t xml:space="preserve"> design</w:t>
      </w:r>
      <w:r w:rsidR="501128CF" w:rsidRPr="00C86E36">
        <w:rPr>
          <w:b w:val="0"/>
          <w:bCs w:val="0"/>
          <w:kern w:val="0"/>
        </w:rPr>
        <w:t xml:space="preserve"> </w:t>
      </w:r>
      <w:r w:rsidR="001149FB">
        <w:rPr>
          <w:b w:val="0"/>
          <w:bCs w:val="0"/>
          <w:kern w:val="0"/>
        </w:rPr>
        <w:t>aspects</w:t>
      </w:r>
      <w:r w:rsidR="33AADDDD" w:rsidRPr="00C86E36">
        <w:rPr>
          <w:b w:val="0"/>
          <w:bCs w:val="0"/>
          <w:kern w:val="0"/>
        </w:rPr>
        <w:t xml:space="preserve"> </w:t>
      </w:r>
    </w:p>
    <w:p w14:paraId="17A909B7" w14:textId="0E92E227" w:rsidR="002701AC" w:rsidRDefault="42139B10" w:rsidP="00BE548B">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zh-CN"/>
        </w:rPr>
        <w:t xml:space="preserve">As </w:t>
      </w:r>
      <w:r w:rsidR="402FFDC9" w:rsidRPr="00C86E36">
        <w:rPr>
          <w:rFonts w:ascii="Arial" w:hAnsi="Arial" w:cs="Arial"/>
          <w:sz w:val="20"/>
          <w:szCs w:val="20"/>
          <w:lang w:eastAsia="zh-CN"/>
        </w:rPr>
        <w:t xml:space="preserve">described in the SID </w:t>
      </w:r>
      <w:r w:rsidR="00EF6E3C" w:rsidRPr="00C86E36">
        <w:rPr>
          <w:rFonts w:ascii="Arial" w:hAnsi="Arial" w:cs="Arial"/>
          <w:sz w:val="20"/>
          <w:szCs w:val="20"/>
          <w:lang w:eastAsia="en-GB"/>
        </w:rPr>
        <w:t>[1, 2]</w:t>
      </w:r>
      <w:r w:rsidR="402FFDC9" w:rsidRPr="00C86E36">
        <w:rPr>
          <w:rFonts w:ascii="Arial" w:hAnsi="Arial" w:cs="Arial"/>
          <w:sz w:val="20"/>
          <w:szCs w:val="20"/>
          <w:lang w:eastAsia="en-GB"/>
        </w:rPr>
        <w:t xml:space="preserve">, </w:t>
      </w:r>
      <w:r w:rsidR="27F23C1F" w:rsidRPr="00C86E36">
        <w:rPr>
          <w:rFonts w:ascii="Arial" w:hAnsi="Arial" w:cs="Arial"/>
          <w:sz w:val="20"/>
          <w:szCs w:val="20"/>
          <w:lang w:eastAsia="en-GB"/>
        </w:rPr>
        <w:t xml:space="preserve">RAN2 should access protocol-related specification impact considering the progress in RAN1 as the reference. </w:t>
      </w:r>
      <w:r w:rsidR="00BD4B14" w:rsidRPr="00C86E36">
        <w:rPr>
          <w:rFonts w:ascii="Arial" w:hAnsi="Arial" w:cs="Arial"/>
          <w:sz w:val="20"/>
          <w:szCs w:val="20"/>
          <w:lang w:eastAsia="en-GB"/>
        </w:rPr>
        <w:t>In this contribution paper, we will take RAN</w:t>
      </w:r>
      <w:r w:rsidR="00871308" w:rsidRPr="00C86E36">
        <w:rPr>
          <w:rFonts w:ascii="Arial" w:hAnsi="Arial" w:cs="Arial"/>
          <w:sz w:val="20"/>
          <w:szCs w:val="20"/>
          <w:lang w:eastAsia="en-GB"/>
        </w:rPr>
        <w:t>1</w:t>
      </w:r>
      <w:r w:rsidR="00BD4B14" w:rsidRPr="00C86E36">
        <w:rPr>
          <w:rFonts w:ascii="Arial" w:hAnsi="Arial" w:cs="Arial"/>
          <w:sz w:val="20"/>
          <w:szCs w:val="20"/>
          <w:lang w:eastAsia="en-GB"/>
        </w:rPr>
        <w:t xml:space="preserve"> agreements (in RAN1#1</w:t>
      </w:r>
      <w:r w:rsidR="00904B55" w:rsidRPr="00C86E36">
        <w:rPr>
          <w:rFonts w:ascii="Arial" w:hAnsi="Arial" w:cs="Arial"/>
          <w:sz w:val="20"/>
          <w:szCs w:val="20"/>
          <w:lang w:eastAsia="en-GB"/>
        </w:rPr>
        <w:t>09-e</w:t>
      </w:r>
      <w:r w:rsidR="00F24A0F">
        <w:rPr>
          <w:rFonts w:ascii="Arial" w:hAnsi="Arial" w:cs="Arial"/>
          <w:sz w:val="20"/>
          <w:szCs w:val="20"/>
          <w:lang w:eastAsia="en-GB"/>
        </w:rPr>
        <w:t xml:space="preserve"> [3]</w:t>
      </w:r>
      <w:r w:rsidR="00904B55" w:rsidRPr="00C86E36">
        <w:rPr>
          <w:rFonts w:ascii="Arial" w:hAnsi="Arial" w:cs="Arial"/>
          <w:sz w:val="20"/>
          <w:szCs w:val="20"/>
          <w:lang w:eastAsia="en-GB"/>
        </w:rPr>
        <w:t>, RAN1#110</w:t>
      </w:r>
      <w:r w:rsidR="00F24A0F">
        <w:rPr>
          <w:rFonts w:ascii="Arial" w:hAnsi="Arial" w:cs="Arial"/>
          <w:sz w:val="20"/>
          <w:szCs w:val="20"/>
          <w:lang w:eastAsia="en-GB"/>
        </w:rPr>
        <w:t xml:space="preserve"> [4]</w:t>
      </w:r>
      <w:r w:rsidR="00904B55" w:rsidRPr="00C86E36">
        <w:rPr>
          <w:rFonts w:ascii="Arial" w:hAnsi="Arial" w:cs="Arial"/>
          <w:sz w:val="20"/>
          <w:szCs w:val="20"/>
          <w:lang w:eastAsia="en-GB"/>
        </w:rPr>
        <w:t>, RAN1#110bis</w:t>
      </w:r>
      <w:r w:rsidR="00F24A0F">
        <w:rPr>
          <w:rFonts w:ascii="Arial" w:hAnsi="Arial" w:cs="Arial"/>
          <w:sz w:val="20"/>
          <w:szCs w:val="20"/>
          <w:lang w:eastAsia="en-GB"/>
        </w:rPr>
        <w:t xml:space="preserve"> [5]</w:t>
      </w:r>
      <w:r w:rsidR="0077680B">
        <w:rPr>
          <w:rFonts w:ascii="Arial" w:hAnsi="Arial" w:cs="Arial"/>
          <w:sz w:val="20"/>
          <w:szCs w:val="20"/>
          <w:lang w:eastAsia="en-GB"/>
        </w:rPr>
        <w:t>, RAN1#111</w:t>
      </w:r>
      <w:r w:rsidR="00F24A0F">
        <w:rPr>
          <w:rFonts w:ascii="Arial" w:hAnsi="Arial" w:cs="Arial"/>
          <w:sz w:val="20"/>
          <w:szCs w:val="20"/>
          <w:lang w:eastAsia="en-GB"/>
        </w:rPr>
        <w:t xml:space="preserve"> [7]</w:t>
      </w:r>
      <w:r w:rsidR="0077680B">
        <w:rPr>
          <w:rFonts w:ascii="Arial" w:hAnsi="Arial" w:cs="Arial"/>
          <w:sz w:val="20"/>
          <w:szCs w:val="20"/>
          <w:lang w:eastAsia="en-GB"/>
        </w:rPr>
        <w:t>, RAN1#112</w:t>
      </w:r>
      <w:r w:rsidR="00F24A0F">
        <w:rPr>
          <w:rFonts w:ascii="Arial" w:hAnsi="Arial" w:cs="Arial"/>
          <w:sz w:val="20"/>
          <w:szCs w:val="20"/>
          <w:lang w:eastAsia="en-GB"/>
        </w:rPr>
        <w:t xml:space="preserve"> [9], and RAN1#112bis [11]</w:t>
      </w:r>
      <w:r w:rsidR="00BD4B14" w:rsidRPr="00C86E36">
        <w:rPr>
          <w:rFonts w:ascii="Arial" w:hAnsi="Arial" w:cs="Arial"/>
          <w:sz w:val="20"/>
          <w:szCs w:val="20"/>
          <w:lang w:eastAsia="en-GB"/>
        </w:rPr>
        <w:t>)</w:t>
      </w:r>
      <w:r w:rsidR="00871308" w:rsidRPr="00C86E36">
        <w:rPr>
          <w:rFonts w:ascii="Arial" w:hAnsi="Arial" w:cs="Arial"/>
          <w:sz w:val="20"/>
          <w:szCs w:val="20"/>
          <w:lang w:eastAsia="en-GB"/>
        </w:rPr>
        <w:t xml:space="preserve"> and RAN2 agreements (in RAN2#119bis-e</w:t>
      </w:r>
      <w:r w:rsidR="00F24A0F">
        <w:rPr>
          <w:rFonts w:ascii="Arial" w:hAnsi="Arial" w:cs="Arial"/>
          <w:sz w:val="20"/>
          <w:szCs w:val="20"/>
          <w:lang w:eastAsia="en-GB"/>
        </w:rPr>
        <w:t xml:space="preserve"> [6]</w:t>
      </w:r>
      <w:r w:rsidR="0077680B">
        <w:rPr>
          <w:rFonts w:ascii="Arial" w:hAnsi="Arial" w:cs="Arial"/>
          <w:sz w:val="20"/>
          <w:szCs w:val="20"/>
          <w:lang w:eastAsia="en-GB"/>
        </w:rPr>
        <w:t>, RAN2#12</w:t>
      </w:r>
      <w:r w:rsidR="0065475E">
        <w:rPr>
          <w:rFonts w:ascii="Arial" w:hAnsi="Arial" w:cs="Arial"/>
          <w:sz w:val="20"/>
          <w:szCs w:val="20"/>
          <w:lang w:eastAsia="en-GB"/>
        </w:rPr>
        <w:t>0</w:t>
      </w:r>
      <w:r w:rsidR="00F24A0F">
        <w:rPr>
          <w:rFonts w:ascii="Arial" w:hAnsi="Arial" w:cs="Arial"/>
          <w:sz w:val="20"/>
          <w:szCs w:val="20"/>
          <w:lang w:eastAsia="en-GB"/>
        </w:rPr>
        <w:t xml:space="preserve"> [8]</w:t>
      </w:r>
      <w:r w:rsidR="0065475E">
        <w:rPr>
          <w:rFonts w:ascii="Arial" w:hAnsi="Arial" w:cs="Arial"/>
          <w:sz w:val="20"/>
          <w:szCs w:val="20"/>
          <w:lang w:eastAsia="en-GB"/>
        </w:rPr>
        <w:t>, RAN2#121</w:t>
      </w:r>
      <w:r w:rsidR="00F24A0F">
        <w:rPr>
          <w:rFonts w:ascii="Arial" w:hAnsi="Arial" w:cs="Arial"/>
          <w:sz w:val="20"/>
          <w:szCs w:val="20"/>
          <w:lang w:eastAsia="en-GB"/>
        </w:rPr>
        <w:t xml:space="preserve"> [10], and RAN2#121bis [12]</w:t>
      </w:r>
      <w:r w:rsidR="00871308" w:rsidRPr="00C86E36">
        <w:rPr>
          <w:rFonts w:ascii="Arial" w:hAnsi="Arial" w:cs="Arial"/>
          <w:sz w:val="20"/>
          <w:szCs w:val="20"/>
          <w:lang w:eastAsia="en-GB"/>
        </w:rPr>
        <w:t>) meeting agreements to discuss</w:t>
      </w:r>
      <w:r w:rsidR="00372BBD" w:rsidRPr="00C86E36">
        <w:rPr>
          <w:rFonts w:ascii="Arial" w:hAnsi="Arial" w:cs="Arial"/>
          <w:sz w:val="20"/>
          <w:szCs w:val="20"/>
          <w:lang w:eastAsia="en-GB"/>
        </w:rPr>
        <w:t xml:space="preserve"> </w:t>
      </w:r>
      <w:r w:rsidR="002701AC">
        <w:rPr>
          <w:rFonts w:ascii="Arial" w:hAnsi="Arial" w:cs="Arial"/>
          <w:sz w:val="20"/>
          <w:szCs w:val="20"/>
          <w:lang w:eastAsia="en-GB"/>
        </w:rPr>
        <w:t>Life Cycle Management (e.g., functionality</w:t>
      </w:r>
      <w:r w:rsidR="003D7314">
        <w:rPr>
          <w:rFonts w:ascii="Arial" w:hAnsi="Arial" w:cs="Arial"/>
          <w:sz w:val="20"/>
          <w:szCs w:val="20"/>
          <w:lang w:eastAsia="en-GB"/>
        </w:rPr>
        <w:t>-</w:t>
      </w:r>
      <w:r w:rsidR="002701AC">
        <w:rPr>
          <w:rFonts w:ascii="Arial" w:hAnsi="Arial" w:cs="Arial"/>
          <w:sz w:val="20"/>
          <w:szCs w:val="20"/>
          <w:lang w:eastAsia="en-GB"/>
        </w:rPr>
        <w:t>based LCM vs model ID</w:t>
      </w:r>
      <w:r w:rsidR="003D7314">
        <w:rPr>
          <w:rFonts w:ascii="Arial" w:hAnsi="Arial" w:cs="Arial"/>
          <w:sz w:val="20"/>
          <w:szCs w:val="20"/>
          <w:lang w:eastAsia="en-GB"/>
        </w:rPr>
        <w:t>-</w:t>
      </w:r>
      <w:r w:rsidR="002701AC">
        <w:rPr>
          <w:rFonts w:ascii="Arial" w:hAnsi="Arial" w:cs="Arial"/>
          <w:sz w:val="20"/>
          <w:szCs w:val="20"/>
          <w:lang w:eastAsia="en-GB"/>
        </w:rPr>
        <w:t>based LCM)</w:t>
      </w:r>
      <w:r w:rsidR="0065475E">
        <w:rPr>
          <w:rFonts w:ascii="Arial" w:hAnsi="Arial" w:cs="Arial"/>
          <w:sz w:val="20"/>
          <w:szCs w:val="20"/>
          <w:lang w:eastAsia="en-GB"/>
        </w:rPr>
        <w:t>.</w:t>
      </w:r>
    </w:p>
    <w:p w14:paraId="5FE66D44" w14:textId="5725D911" w:rsidR="00A268C8" w:rsidRPr="006B5EB1" w:rsidRDefault="00A268C8" w:rsidP="00BE548B">
      <w:pPr>
        <w:pStyle w:val="Heading2"/>
        <w:rPr>
          <w:sz w:val="22"/>
          <w:szCs w:val="22"/>
          <w:lang w:eastAsia="en-GB"/>
        </w:rPr>
      </w:pPr>
      <w:r w:rsidRPr="006B5EB1">
        <w:rPr>
          <w:sz w:val="22"/>
          <w:szCs w:val="22"/>
        </w:rPr>
        <w:t>2.</w:t>
      </w:r>
      <w:r w:rsidR="0077680B" w:rsidRPr="006B5EB1">
        <w:rPr>
          <w:sz w:val="22"/>
          <w:szCs w:val="22"/>
        </w:rPr>
        <w:t>1</w:t>
      </w:r>
      <w:r w:rsidRPr="006B5EB1">
        <w:rPr>
          <w:sz w:val="22"/>
          <w:szCs w:val="22"/>
        </w:rPr>
        <w:tab/>
      </w:r>
      <w:r w:rsidR="00066F53" w:rsidRPr="006B5EB1">
        <w:rPr>
          <w:sz w:val="22"/>
          <w:szCs w:val="22"/>
          <w:lang w:eastAsia="en-GB"/>
        </w:rPr>
        <w:t>Life Cycle Management (e.g., functionality-based LCM vs model ID-based LCM)</w:t>
      </w:r>
    </w:p>
    <w:p w14:paraId="642064B7" w14:textId="104C1355" w:rsidR="00C51852" w:rsidRDefault="00456594" w:rsidP="00BE548B">
      <w:pPr>
        <w:pStyle w:val="BodyText"/>
        <w:jc w:val="left"/>
        <w:rPr>
          <w:rFonts w:ascii="Arial" w:hAnsi="Arial" w:cs="Arial"/>
          <w:lang w:eastAsia="en-GB"/>
        </w:rPr>
      </w:pPr>
      <w:r w:rsidRPr="00456594">
        <w:rPr>
          <w:rFonts w:ascii="Arial" w:hAnsi="Arial" w:cs="Arial"/>
          <w:lang w:eastAsia="en-GB"/>
        </w:rPr>
        <w:t xml:space="preserve">In </w:t>
      </w:r>
      <w:r>
        <w:rPr>
          <w:rFonts w:ascii="Arial" w:hAnsi="Arial" w:cs="Arial"/>
          <w:lang w:eastAsia="en-GB"/>
        </w:rPr>
        <w:t xml:space="preserve">the </w:t>
      </w:r>
      <w:r w:rsidRPr="00456594">
        <w:rPr>
          <w:rFonts w:ascii="Arial" w:hAnsi="Arial" w:cs="Arial"/>
          <w:lang w:eastAsia="en-GB"/>
        </w:rPr>
        <w:t>RAN1#111 meeti</w:t>
      </w:r>
      <w:r>
        <w:rPr>
          <w:rFonts w:ascii="Arial" w:hAnsi="Arial" w:cs="Arial"/>
          <w:lang w:eastAsia="en-GB"/>
        </w:rPr>
        <w:t>n</w:t>
      </w:r>
      <w:r w:rsidRPr="00456594">
        <w:rPr>
          <w:rFonts w:ascii="Arial" w:hAnsi="Arial" w:cs="Arial"/>
          <w:lang w:eastAsia="en-GB"/>
        </w:rPr>
        <w:t>g</w:t>
      </w:r>
      <w:r>
        <w:rPr>
          <w:rFonts w:ascii="Arial" w:hAnsi="Arial" w:cs="Arial"/>
          <w:lang w:eastAsia="en-GB"/>
        </w:rPr>
        <w:t xml:space="preserve"> [6],</w:t>
      </w:r>
      <w:r w:rsidR="003D0E1C">
        <w:rPr>
          <w:rFonts w:ascii="Arial" w:hAnsi="Arial" w:cs="Arial"/>
          <w:lang w:eastAsia="en-GB"/>
        </w:rPr>
        <w:t xml:space="preserve"> RAN1 made the following </w:t>
      </w:r>
      <w:r w:rsidR="0024477E">
        <w:rPr>
          <w:rFonts w:ascii="Arial" w:hAnsi="Arial" w:cs="Arial"/>
          <w:lang w:eastAsia="en-GB"/>
        </w:rPr>
        <w:t>agreements</w:t>
      </w:r>
      <w:r w:rsidR="00D740EA">
        <w:rPr>
          <w:rFonts w:ascii="Arial" w:hAnsi="Arial" w:cs="Arial"/>
          <w:lang w:eastAsia="en-GB"/>
        </w:rPr>
        <w:t xml:space="preserve"> and </w:t>
      </w:r>
      <w:r w:rsidR="00A553DF">
        <w:rPr>
          <w:rFonts w:ascii="Arial" w:hAnsi="Arial" w:cs="Arial"/>
          <w:lang w:eastAsia="en-GB"/>
        </w:rPr>
        <w:t>working assumptions</w:t>
      </w:r>
      <w:r w:rsidR="006D74C2">
        <w:rPr>
          <w:rFonts w:ascii="Arial" w:hAnsi="Arial" w:cs="Arial"/>
          <w:lang w:eastAsia="en-GB"/>
        </w:rPr>
        <w:t>,</w:t>
      </w:r>
    </w:p>
    <w:p w14:paraId="2D293910" w14:textId="77777777" w:rsidR="00D740EA" w:rsidRPr="007D2051" w:rsidRDefault="00D740EA" w:rsidP="00BE548B">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217ED988" w14:textId="77777777" w:rsidR="00D740EA" w:rsidRDefault="00D740EA" w:rsidP="00BE548B">
      <w:r>
        <w:t>For UE-part/UE-side models, study the following mechanisms for LCM procedures:</w:t>
      </w:r>
    </w:p>
    <w:p w14:paraId="1A6BEB29" w14:textId="77777777" w:rsidR="00D740EA" w:rsidRDefault="00D740EA" w:rsidP="00BE548B">
      <w:pPr>
        <w:pStyle w:val="ListParagraph"/>
        <w:numPr>
          <w:ilvl w:val="0"/>
          <w:numId w:val="12"/>
        </w:numPr>
        <w:overflowPunct w:val="0"/>
        <w:autoSpaceDE w:val="0"/>
        <w:autoSpaceDN w:val="0"/>
        <w:adjustRightInd w:val="0"/>
        <w:spacing w:after="180"/>
        <w:textAlignment w:val="baseline"/>
      </w:pPr>
      <w:r>
        <w:t>For functionality-based LCM procedure: indication of activation/deactivation/switching/fallback based on individual AI/ML functionality</w:t>
      </w:r>
    </w:p>
    <w:p w14:paraId="39293293" w14:textId="77777777" w:rsidR="00D740EA" w:rsidRDefault="00D740EA" w:rsidP="00BE548B">
      <w:pPr>
        <w:pStyle w:val="ListParagraph"/>
        <w:numPr>
          <w:ilvl w:val="1"/>
          <w:numId w:val="12"/>
        </w:numPr>
        <w:overflowPunct w:val="0"/>
        <w:autoSpaceDE w:val="0"/>
        <w:autoSpaceDN w:val="0"/>
        <w:adjustRightInd w:val="0"/>
        <w:spacing w:after="180"/>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C861175" w14:textId="77777777" w:rsidR="00D740EA" w:rsidRDefault="00D740EA" w:rsidP="00BE548B">
      <w:pPr>
        <w:pStyle w:val="ListParagraph"/>
        <w:numPr>
          <w:ilvl w:val="1"/>
          <w:numId w:val="12"/>
        </w:numPr>
        <w:overflowPunct w:val="0"/>
        <w:autoSpaceDE w:val="0"/>
        <w:autoSpaceDN w:val="0"/>
        <w:adjustRightInd w:val="0"/>
        <w:spacing w:after="180"/>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3F013A60" w14:textId="00ED38A7" w:rsidR="00D740EA" w:rsidRPr="00D740EA" w:rsidRDefault="00D740EA" w:rsidP="00BE548B">
      <w:pPr>
        <w:pStyle w:val="ListParagraph"/>
        <w:numPr>
          <w:ilvl w:val="0"/>
          <w:numId w:val="12"/>
        </w:numPr>
        <w:overflowPunct w:val="0"/>
        <w:autoSpaceDE w:val="0"/>
        <w:autoSpaceDN w:val="0"/>
        <w:adjustRightInd w:val="0"/>
        <w:spacing w:after="180"/>
        <w:textAlignment w:val="baseline"/>
      </w:pPr>
      <w:r>
        <w:t>For model-ID-based LCM procedure, indication of model selection/activation/deactivation/switching/fallback based on individual model IDs</w:t>
      </w:r>
    </w:p>
    <w:p w14:paraId="6D2F2F49" w14:textId="77777777" w:rsidR="008C2B6B" w:rsidRPr="008C2B6B" w:rsidRDefault="008C2B6B" w:rsidP="00BE548B">
      <w:pPr>
        <w:rPr>
          <w:rFonts w:ascii="Arial" w:hAnsi="Arial" w:cs="Arial"/>
        </w:rPr>
      </w:pPr>
      <w:r w:rsidRPr="008C2B6B">
        <w:rPr>
          <w:rFonts w:ascii="Arial" w:eastAsia="Times" w:hAnsi="Arial" w:cs="Arial"/>
          <w:szCs w:val="20"/>
          <w:highlight w:val="darkYellow"/>
        </w:rPr>
        <w:t xml:space="preserve">Working Assumption </w:t>
      </w:r>
    </w:p>
    <w:tbl>
      <w:tblPr>
        <w:tblW w:w="9370" w:type="dxa"/>
        <w:tblInd w:w="260" w:type="dxa"/>
        <w:tblLayout w:type="fixed"/>
        <w:tblLook w:val="04A0" w:firstRow="1" w:lastRow="0" w:firstColumn="1" w:lastColumn="0" w:noHBand="0" w:noVBand="1"/>
      </w:tblPr>
      <w:tblGrid>
        <w:gridCol w:w="2786"/>
        <w:gridCol w:w="6584"/>
      </w:tblGrid>
      <w:tr w:rsidR="008C2B6B" w:rsidRPr="008C2B6B" w14:paraId="648EFD99" w14:textId="77777777" w:rsidTr="00D740EA">
        <w:tc>
          <w:tcPr>
            <w:tcW w:w="2786" w:type="dxa"/>
            <w:tcBorders>
              <w:top w:val="single" w:sz="8" w:space="0" w:color="auto"/>
              <w:left w:val="single" w:sz="8" w:space="0" w:color="auto"/>
              <w:bottom w:val="single" w:sz="8" w:space="0" w:color="auto"/>
              <w:right w:val="single" w:sz="8" w:space="0" w:color="auto"/>
            </w:tcBorders>
          </w:tcPr>
          <w:p w14:paraId="4635FD0E" w14:textId="77777777" w:rsidR="008C2B6B" w:rsidRPr="008C2B6B" w:rsidRDefault="008C2B6B" w:rsidP="00BE548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039CD8A" w14:textId="77777777" w:rsidR="008C2B6B" w:rsidRPr="008C2B6B" w:rsidRDefault="008C2B6B" w:rsidP="00BE548B">
            <w:pPr>
              <w:rPr>
                <w:rFonts w:ascii="Arial" w:hAnsi="Arial" w:cs="Arial"/>
              </w:rPr>
            </w:pPr>
            <w:r w:rsidRPr="008C2B6B">
              <w:rPr>
                <w:rFonts w:ascii="Arial" w:eastAsia="Times" w:hAnsi="Arial" w:cs="Arial"/>
                <w:szCs w:val="20"/>
              </w:rPr>
              <w:t>Description</w:t>
            </w:r>
          </w:p>
        </w:tc>
      </w:tr>
      <w:tr w:rsidR="008C2B6B" w:rsidRPr="008C2B6B" w14:paraId="22BAF4BD" w14:textId="77777777" w:rsidTr="00D740EA">
        <w:tc>
          <w:tcPr>
            <w:tcW w:w="2786" w:type="dxa"/>
            <w:tcBorders>
              <w:top w:val="single" w:sz="8" w:space="0" w:color="auto"/>
              <w:left w:val="single" w:sz="8" w:space="0" w:color="auto"/>
              <w:bottom w:val="single" w:sz="8" w:space="0" w:color="auto"/>
              <w:right w:val="single" w:sz="8" w:space="0" w:color="auto"/>
            </w:tcBorders>
          </w:tcPr>
          <w:p w14:paraId="5CA3C7F2" w14:textId="77777777" w:rsidR="008C2B6B" w:rsidRPr="008C2B6B" w:rsidRDefault="008C2B6B" w:rsidP="00BE548B">
            <w:pPr>
              <w:rPr>
                <w:rFonts w:ascii="Arial" w:hAnsi="Arial" w:cs="Arial"/>
              </w:rPr>
            </w:pPr>
            <w:r w:rsidRPr="008C2B6B">
              <w:rPr>
                <w:rFonts w:ascii="Arial" w:hAnsi="Arial" w:cs="Arial"/>
              </w:rPr>
              <w:t>Model identification</w:t>
            </w:r>
          </w:p>
        </w:tc>
        <w:tc>
          <w:tcPr>
            <w:tcW w:w="6584" w:type="dxa"/>
            <w:tcBorders>
              <w:top w:val="single" w:sz="8" w:space="0" w:color="auto"/>
              <w:left w:val="single" w:sz="8" w:space="0" w:color="auto"/>
              <w:bottom w:val="single" w:sz="8" w:space="0" w:color="auto"/>
              <w:right w:val="single" w:sz="8" w:space="0" w:color="auto"/>
            </w:tcBorders>
          </w:tcPr>
          <w:p w14:paraId="123A884D" w14:textId="77777777" w:rsidR="008C2B6B" w:rsidRPr="008C2B6B" w:rsidRDefault="008C2B6B" w:rsidP="00BE548B">
            <w:pPr>
              <w:rPr>
                <w:rFonts w:ascii="Arial" w:hAnsi="Arial" w:cs="Arial"/>
              </w:rPr>
            </w:pPr>
            <w:r w:rsidRPr="008C2B6B">
              <w:rPr>
                <w:rFonts w:ascii="Arial" w:hAnsi="Arial" w:cs="Arial"/>
              </w:rPr>
              <w:t>A process/method of identifying an AI/ML model for the common understanding between the NW and the UE</w:t>
            </w:r>
          </w:p>
          <w:p w14:paraId="6A8BAF56" w14:textId="77777777" w:rsidR="008C2B6B" w:rsidRPr="008C2B6B" w:rsidRDefault="008C2B6B" w:rsidP="00BE548B">
            <w:pPr>
              <w:rPr>
                <w:rFonts w:ascii="Arial" w:hAnsi="Arial" w:cs="Arial"/>
              </w:rPr>
            </w:pPr>
            <w:r w:rsidRPr="008C2B6B">
              <w:rPr>
                <w:rFonts w:ascii="Arial" w:hAnsi="Arial" w:cs="Arial"/>
              </w:rPr>
              <w:t>Note: The process/method of model identification may or may not be applicable.</w:t>
            </w:r>
          </w:p>
          <w:p w14:paraId="0BD26D62" w14:textId="77777777" w:rsidR="008C2B6B" w:rsidRPr="008C2B6B" w:rsidRDefault="008C2B6B" w:rsidP="00BE548B">
            <w:pPr>
              <w:rPr>
                <w:rFonts w:ascii="Arial" w:hAnsi="Arial" w:cs="Arial"/>
              </w:rPr>
            </w:pPr>
            <w:r w:rsidRPr="008C2B6B">
              <w:rPr>
                <w:rFonts w:ascii="Arial" w:hAnsi="Arial" w:cs="Arial"/>
              </w:rPr>
              <w:t>Note: Information regarding the AI/ML model may be shared during model identification.</w:t>
            </w:r>
          </w:p>
        </w:tc>
      </w:tr>
    </w:tbl>
    <w:p w14:paraId="794BA99C" w14:textId="77777777" w:rsidR="008C2B6B" w:rsidRPr="008C2B6B" w:rsidRDefault="008C2B6B" w:rsidP="00BE548B">
      <w:pPr>
        <w:rPr>
          <w:rFonts w:ascii="Arial" w:hAnsi="Arial" w:cs="Arial"/>
          <w:u w:val="single"/>
        </w:rPr>
      </w:pPr>
    </w:p>
    <w:tbl>
      <w:tblPr>
        <w:tblW w:w="9370" w:type="dxa"/>
        <w:tblInd w:w="260" w:type="dxa"/>
        <w:tblLayout w:type="fixed"/>
        <w:tblLook w:val="04A0" w:firstRow="1" w:lastRow="0" w:firstColumn="1" w:lastColumn="0" w:noHBand="0" w:noVBand="1"/>
      </w:tblPr>
      <w:tblGrid>
        <w:gridCol w:w="2786"/>
        <w:gridCol w:w="6584"/>
      </w:tblGrid>
      <w:tr w:rsidR="008C2B6B" w:rsidRPr="008C2B6B" w14:paraId="195894BD" w14:textId="77777777" w:rsidTr="00D740EA">
        <w:tc>
          <w:tcPr>
            <w:tcW w:w="2786" w:type="dxa"/>
            <w:tcBorders>
              <w:top w:val="single" w:sz="8" w:space="0" w:color="auto"/>
              <w:left w:val="single" w:sz="8" w:space="0" w:color="auto"/>
              <w:bottom w:val="single" w:sz="8" w:space="0" w:color="auto"/>
              <w:right w:val="single" w:sz="8" w:space="0" w:color="auto"/>
            </w:tcBorders>
          </w:tcPr>
          <w:p w14:paraId="66B6B34A" w14:textId="77777777" w:rsidR="008C2B6B" w:rsidRPr="008C2B6B" w:rsidRDefault="008C2B6B" w:rsidP="00BE548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A091433" w14:textId="77777777" w:rsidR="008C2B6B" w:rsidRPr="008C2B6B" w:rsidRDefault="008C2B6B" w:rsidP="00BE548B">
            <w:pPr>
              <w:rPr>
                <w:rFonts w:ascii="Arial" w:hAnsi="Arial" w:cs="Arial"/>
              </w:rPr>
            </w:pPr>
            <w:r w:rsidRPr="008C2B6B">
              <w:rPr>
                <w:rFonts w:ascii="Arial" w:eastAsia="Times" w:hAnsi="Arial" w:cs="Arial"/>
                <w:szCs w:val="20"/>
              </w:rPr>
              <w:t>Description</w:t>
            </w:r>
          </w:p>
        </w:tc>
      </w:tr>
      <w:tr w:rsidR="008C2B6B" w:rsidRPr="008C2B6B" w14:paraId="41E3C428" w14:textId="77777777" w:rsidTr="00D740EA">
        <w:tc>
          <w:tcPr>
            <w:tcW w:w="2786" w:type="dxa"/>
            <w:tcBorders>
              <w:top w:val="single" w:sz="8" w:space="0" w:color="auto"/>
              <w:left w:val="single" w:sz="8" w:space="0" w:color="auto"/>
              <w:bottom w:val="single" w:sz="8" w:space="0" w:color="auto"/>
              <w:right w:val="single" w:sz="8" w:space="0" w:color="auto"/>
            </w:tcBorders>
          </w:tcPr>
          <w:p w14:paraId="764ED094" w14:textId="77777777" w:rsidR="008C2B6B" w:rsidRPr="008C2B6B" w:rsidRDefault="008C2B6B" w:rsidP="00BE548B">
            <w:pPr>
              <w:rPr>
                <w:rFonts w:ascii="Arial" w:hAnsi="Arial" w:cs="Arial"/>
              </w:rPr>
            </w:pPr>
            <w:r w:rsidRPr="008C2B6B">
              <w:rPr>
                <w:rFonts w:ascii="Arial" w:hAnsi="Arial" w:cs="Arial"/>
                <w:color w:val="000000"/>
                <w:lang w:eastAsia="zh-CN"/>
              </w:rPr>
              <w:t xml:space="preserve">Functionality </w:t>
            </w:r>
            <w:r w:rsidRPr="008C2B6B">
              <w:rPr>
                <w:rFonts w:ascii="Arial" w:hAnsi="Arial" w:cs="Arial"/>
              </w:rPr>
              <w:t>identification</w:t>
            </w:r>
          </w:p>
        </w:tc>
        <w:tc>
          <w:tcPr>
            <w:tcW w:w="6584" w:type="dxa"/>
            <w:tcBorders>
              <w:top w:val="single" w:sz="8" w:space="0" w:color="auto"/>
              <w:left w:val="single" w:sz="8" w:space="0" w:color="auto"/>
              <w:bottom w:val="single" w:sz="8" w:space="0" w:color="auto"/>
              <w:right w:val="single" w:sz="8" w:space="0" w:color="auto"/>
            </w:tcBorders>
          </w:tcPr>
          <w:p w14:paraId="48A4A744" w14:textId="77777777" w:rsidR="008C2B6B" w:rsidRPr="008C2B6B" w:rsidRDefault="008C2B6B" w:rsidP="00BE548B">
            <w:pPr>
              <w:rPr>
                <w:rFonts w:ascii="Arial" w:hAnsi="Arial" w:cs="Arial"/>
              </w:rPr>
            </w:pPr>
            <w:r w:rsidRPr="008C2B6B">
              <w:rPr>
                <w:rFonts w:ascii="Arial" w:hAnsi="Arial" w:cs="Arial"/>
              </w:rPr>
              <w:t>A process/method of identifying an AI/ML functionality for the common understanding between the NW and the UE</w:t>
            </w:r>
          </w:p>
          <w:p w14:paraId="6FB1ABF3" w14:textId="77777777" w:rsidR="008C2B6B" w:rsidRPr="008C2B6B" w:rsidRDefault="008C2B6B" w:rsidP="00BE548B">
            <w:pPr>
              <w:rPr>
                <w:rFonts w:ascii="Arial" w:hAnsi="Arial" w:cs="Arial"/>
              </w:rPr>
            </w:pPr>
            <w:r w:rsidRPr="008C2B6B">
              <w:rPr>
                <w:rFonts w:ascii="Arial" w:hAnsi="Arial" w:cs="Arial"/>
              </w:rPr>
              <w:t xml:space="preserve">Note: Information regarding the AI/ML </w:t>
            </w:r>
            <w:r w:rsidRPr="008C2B6B">
              <w:rPr>
                <w:rFonts w:ascii="Arial" w:hAnsi="Arial" w:cs="Arial"/>
                <w:color w:val="000000"/>
                <w:lang w:eastAsia="zh-CN"/>
              </w:rPr>
              <w:t xml:space="preserve">functionality </w:t>
            </w:r>
            <w:r w:rsidRPr="008C2B6B">
              <w:rPr>
                <w:rFonts w:ascii="Arial" w:hAnsi="Arial" w:cs="Arial"/>
              </w:rPr>
              <w:t xml:space="preserve">may be shared during </w:t>
            </w:r>
            <w:r w:rsidRPr="008C2B6B">
              <w:rPr>
                <w:rFonts w:ascii="Arial" w:hAnsi="Arial" w:cs="Arial"/>
                <w:color w:val="000000"/>
                <w:lang w:eastAsia="zh-CN"/>
              </w:rPr>
              <w:t xml:space="preserve">functionality </w:t>
            </w:r>
            <w:r w:rsidRPr="008C2B6B">
              <w:rPr>
                <w:rFonts w:ascii="Arial" w:hAnsi="Arial" w:cs="Arial"/>
              </w:rPr>
              <w:t>identification.</w:t>
            </w:r>
          </w:p>
          <w:p w14:paraId="0E1E77BA" w14:textId="77777777" w:rsidR="008C2B6B" w:rsidRPr="008C2B6B" w:rsidRDefault="008C2B6B" w:rsidP="00BE548B">
            <w:pPr>
              <w:rPr>
                <w:rFonts w:ascii="Arial" w:hAnsi="Arial" w:cs="Arial"/>
                <w:color w:val="000000"/>
                <w:lang w:eastAsia="zh-CN"/>
              </w:rPr>
            </w:pPr>
            <w:r w:rsidRPr="008C2B6B">
              <w:rPr>
                <w:rFonts w:ascii="Arial" w:hAnsi="Arial" w:cs="Arial"/>
              </w:rPr>
              <w:t>FFS: granularity of functionality</w:t>
            </w:r>
          </w:p>
        </w:tc>
      </w:tr>
    </w:tbl>
    <w:p w14:paraId="0A1ACE4C" w14:textId="70882958" w:rsidR="00C7564B" w:rsidRPr="00E314AA" w:rsidRDefault="008C2B6B" w:rsidP="00BE548B">
      <w:pPr>
        <w:rPr>
          <w:rFonts w:ascii="Arial" w:eastAsia="DengXian" w:hAnsi="Arial" w:cs="Arial"/>
          <w:lang w:eastAsia="zh-CN"/>
        </w:rPr>
      </w:pPr>
      <w:r w:rsidRPr="008C2B6B">
        <w:rPr>
          <w:rFonts w:ascii="Arial" w:eastAsia="DengXian" w:hAnsi="Arial" w:cs="Arial"/>
          <w:lang w:eastAsia="zh-CN"/>
        </w:rPr>
        <w:t xml:space="preserve">Note: whether and how to indicate Functionality will be discussed separately. </w:t>
      </w:r>
    </w:p>
    <w:p w14:paraId="6B670B53" w14:textId="764FAF28" w:rsidR="00694DC3" w:rsidRPr="006B5EB1" w:rsidRDefault="00694DC3" w:rsidP="00BE548B">
      <w:pPr>
        <w:pStyle w:val="Heading3"/>
        <w:numPr>
          <w:ilvl w:val="0"/>
          <w:numId w:val="0"/>
        </w:numPr>
        <w:spacing w:after="120"/>
        <w:rPr>
          <w:sz w:val="22"/>
          <w:szCs w:val="22"/>
          <w:lang w:eastAsia="zh-CN"/>
        </w:rPr>
      </w:pPr>
      <w:r w:rsidRPr="006B5EB1">
        <w:rPr>
          <w:sz w:val="22"/>
          <w:szCs w:val="22"/>
          <w:lang w:eastAsia="zh-CN"/>
        </w:rPr>
        <w:t>2.</w:t>
      </w:r>
      <w:r w:rsidR="001E3010">
        <w:rPr>
          <w:sz w:val="22"/>
          <w:szCs w:val="22"/>
          <w:lang w:eastAsia="zh-CN"/>
        </w:rPr>
        <w:t>1</w:t>
      </w:r>
      <w:r w:rsidRPr="006B5EB1">
        <w:rPr>
          <w:sz w:val="22"/>
          <w:szCs w:val="22"/>
          <w:lang w:eastAsia="zh-CN"/>
        </w:rPr>
        <w:t xml:space="preserve">.1 </w:t>
      </w:r>
      <w:r w:rsidRPr="006B5EB1">
        <w:rPr>
          <w:sz w:val="22"/>
          <w:szCs w:val="22"/>
          <w:lang w:eastAsia="zh-CN"/>
        </w:rPr>
        <w:tab/>
      </w:r>
      <w:r w:rsidR="00540D8C" w:rsidRPr="006B5EB1">
        <w:rPr>
          <w:sz w:val="22"/>
          <w:szCs w:val="22"/>
          <w:lang w:eastAsia="zh-CN"/>
        </w:rPr>
        <w:t>Functionality-based LCM</w:t>
      </w:r>
    </w:p>
    <w:p w14:paraId="4CF7002F" w14:textId="77AF784D" w:rsidR="00A563B6" w:rsidRDefault="00B246E6" w:rsidP="00BE548B">
      <w:pPr>
        <w:pStyle w:val="BodyText"/>
        <w:spacing w:after="0"/>
        <w:jc w:val="left"/>
        <w:rPr>
          <w:rFonts w:ascii="Arial" w:hAnsi="Arial" w:cs="Arial"/>
          <w:lang w:eastAsia="en-GB"/>
        </w:rPr>
      </w:pPr>
      <w:r w:rsidRPr="00B246E6">
        <w:rPr>
          <w:rFonts w:ascii="Arial" w:hAnsi="Arial" w:cs="Arial"/>
          <w:lang w:eastAsia="en-GB"/>
        </w:rPr>
        <w:t>In the</w:t>
      </w:r>
      <w:r>
        <w:rPr>
          <w:rFonts w:ascii="Arial" w:hAnsi="Arial" w:cs="Arial"/>
          <w:lang w:eastAsia="en-GB"/>
        </w:rPr>
        <w:t xml:space="preserve"> RAN1#112 meeting</w:t>
      </w:r>
      <w:r w:rsidR="000B1C35">
        <w:rPr>
          <w:rFonts w:ascii="Arial" w:hAnsi="Arial" w:cs="Arial"/>
          <w:lang w:eastAsia="en-GB"/>
        </w:rPr>
        <w:t xml:space="preserve"> [</w:t>
      </w:r>
      <w:r w:rsidR="00660AA1">
        <w:rPr>
          <w:rFonts w:ascii="Arial" w:hAnsi="Arial" w:cs="Arial"/>
          <w:lang w:eastAsia="en-GB"/>
        </w:rPr>
        <w:t>9</w:t>
      </w:r>
      <w:r w:rsidR="000B1C35">
        <w:rPr>
          <w:rFonts w:ascii="Arial" w:hAnsi="Arial" w:cs="Arial"/>
          <w:lang w:eastAsia="en-GB"/>
        </w:rPr>
        <w:t>]</w:t>
      </w:r>
      <w:r>
        <w:rPr>
          <w:rFonts w:ascii="Arial" w:hAnsi="Arial" w:cs="Arial"/>
          <w:lang w:eastAsia="en-GB"/>
        </w:rPr>
        <w:t xml:space="preserve">, RAN1 made the following agreements for </w:t>
      </w:r>
      <w:proofErr w:type="gramStart"/>
      <w:r>
        <w:rPr>
          <w:rFonts w:ascii="Arial" w:hAnsi="Arial" w:cs="Arial"/>
          <w:lang w:eastAsia="en-GB"/>
        </w:rPr>
        <w:t>functionality based</w:t>
      </w:r>
      <w:proofErr w:type="gramEnd"/>
      <w:r>
        <w:rPr>
          <w:rFonts w:ascii="Arial" w:hAnsi="Arial" w:cs="Arial"/>
          <w:lang w:eastAsia="en-GB"/>
        </w:rPr>
        <w:t xml:space="preserve"> LCM,</w:t>
      </w:r>
    </w:p>
    <w:p w14:paraId="22C725A3" w14:textId="6833B0D3" w:rsidR="009331C3" w:rsidRPr="00E45125" w:rsidRDefault="009331C3" w:rsidP="00BE548B">
      <w:pPr>
        <w:rPr>
          <w:rFonts w:eastAsia="DengXian"/>
          <w:lang w:eastAsia="zh-CN"/>
        </w:rPr>
      </w:pPr>
      <w:r w:rsidRPr="00E45125">
        <w:rPr>
          <w:rFonts w:eastAsia="DengXian"/>
          <w:lang w:eastAsia="zh-CN"/>
        </w:rPr>
        <w:t>---</w:t>
      </w:r>
      <w:r w:rsidR="00E45125" w:rsidRPr="00E45125">
        <w:rPr>
          <w:rFonts w:eastAsia="DengXian"/>
          <w:lang w:eastAsia="zh-CN"/>
        </w:rPr>
        <w:t>--</w:t>
      </w:r>
      <w:r w:rsidR="00E45125">
        <w:rPr>
          <w:rFonts w:eastAsia="DengXian"/>
          <w:lang w:eastAsia="zh-CN"/>
        </w:rPr>
        <w:t>----------------------</w:t>
      </w:r>
    </w:p>
    <w:p w14:paraId="434FCDD5" w14:textId="79D95CB9" w:rsidR="009331C3" w:rsidRDefault="009331C3" w:rsidP="00BE548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983AFE" w14:textId="77777777" w:rsidR="009331C3" w:rsidRDefault="009331C3" w:rsidP="00BE548B">
      <w:r>
        <w:t>For UE-side models and UE-part of two-sided models:</w:t>
      </w:r>
    </w:p>
    <w:p w14:paraId="561C2193" w14:textId="77777777" w:rsidR="009331C3" w:rsidRDefault="009331C3" w:rsidP="00BE548B">
      <w:pPr>
        <w:pStyle w:val="ListParagraph"/>
        <w:numPr>
          <w:ilvl w:val="0"/>
          <w:numId w:val="14"/>
        </w:numPr>
        <w:spacing w:after="160" w:line="252" w:lineRule="auto"/>
        <w:contextualSpacing w:val="0"/>
      </w:pPr>
      <w:r>
        <w:t>For AI/ML functionality identification</w:t>
      </w:r>
    </w:p>
    <w:p w14:paraId="1040F58C"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Reuse legacy 3GPP framework of Features as a starting point for discussion.</w:t>
      </w:r>
    </w:p>
    <w:p w14:paraId="2718B9FA"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UE indicates supported functionalities/functionality for a given sub-use-case.</w:t>
      </w:r>
    </w:p>
    <w:p w14:paraId="7AA3758C" w14:textId="77777777" w:rsidR="009331C3" w:rsidRPr="00CC41CA" w:rsidRDefault="009331C3" w:rsidP="00BE548B">
      <w:pPr>
        <w:pStyle w:val="ListParagraph"/>
        <w:numPr>
          <w:ilvl w:val="2"/>
          <w:numId w:val="14"/>
        </w:numPr>
        <w:spacing w:before="100" w:beforeAutospacing="1" w:after="160" w:line="252" w:lineRule="auto"/>
        <w:contextualSpacing w:val="0"/>
      </w:pPr>
      <w:r w:rsidRPr="00CC41CA">
        <w:rPr>
          <w:rFonts w:eastAsia="DengXian"/>
          <w:lang w:eastAsia="zh-CN"/>
        </w:rPr>
        <w:t>UE capability reporting is taken as starting point.</w:t>
      </w:r>
    </w:p>
    <w:p w14:paraId="4D016440" w14:textId="77777777" w:rsidR="009331C3" w:rsidRPr="00CC41CA" w:rsidRDefault="009331C3" w:rsidP="00BE548B">
      <w:pPr>
        <w:pStyle w:val="ListParagraph"/>
        <w:numPr>
          <w:ilvl w:val="0"/>
          <w:numId w:val="14"/>
        </w:numPr>
        <w:spacing w:before="100" w:beforeAutospacing="1" w:after="160" w:line="252" w:lineRule="auto"/>
        <w:contextualSpacing w:val="0"/>
      </w:pPr>
      <w:r w:rsidRPr="00CC41CA">
        <w:t>In functionality-based LCM</w:t>
      </w:r>
    </w:p>
    <w:p w14:paraId="496FD619"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627557AB"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Models may not be identified at the Network, and UE may perform model-level LCM.</w:t>
      </w:r>
    </w:p>
    <w:p w14:paraId="4AB12C1D" w14:textId="77777777" w:rsidR="009331C3" w:rsidRPr="00CC41CA" w:rsidRDefault="009331C3" w:rsidP="00BE548B">
      <w:pPr>
        <w:pStyle w:val="ListParagraph"/>
        <w:numPr>
          <w:ilvl w:val="2"/>
          <w:numId w:val="14"/>
        </w:numPr>
        <w:spacing w:before="100" w:beforeAutospacing="1" w:after="160" w:line="252" w:lineRule="auto"/>
        <w:contextualSpacing w:val="0"/>
      </w:pPr>
      <w:r w:rsidRPr="00CC41CA">
        <w:t>Study whether and how much awareness/interaction NW should have about model-level LCM</w:t>
      </w:r>
    </w:p>
    <w:p w14:paraId="1ADA88D4" w14:textId="77777777" w:rsidR="009331C3" w:rsidRDefault="009331C3" w:rsidP="00BE548B">
      <w:pPr>
        <w:pStyle w:val="ListParagraph"/>
        <w:ind w:left="0"/>
        <w:rPr>
          <w:rFonts w:eastAsia="DengXian"/>
          <w:highlight w:val="green"/>
          <w:lang w:eastAsia="zh-CN"/>
        </w:rPr>
      </w:pPr>
      <w:r>
        <w:rPr>
          <w:rFonts w:eastAsia="DengXian" w:hint="eastAsia"/>
          <w:highlight w:val="green"/>
          <w:lang w:eastAsia="zh-CN"/>
        </w:rPr>
        <w:lastRenderedPageBreak/>
        <w:t>A</w:t>
      </w:r>
      <w:r>
        <w:rPr>
          <w:rFonts w:eastAsia="DengXian"/>
          <w:highlight w:val="green"/>
          <w:lang w:eastAsia="zh-CN"/>
        </w:rPr>
        <w:t>greement</w:t>
      </w:r>
    </w:p>
    <w:p w14:paraId="4CBFE2AA" w14:textId="77777777" w:rsidR="009331C3" w:rsidRDefault="009331C3" w:rsidP="00BE548B">
      <w:pPr>
        <w:pStyle w:val="ListParagraph"/>
        <w:numPr>
          <w:ilvl w:val="0"/>
          <w:numId w:val="14"/>
        </w:numPr>
        <w:contextualSpacing w:val="0"/>
      </w:pPr>
      <w:r>
        <w:t xml:space="preserve">AI/ML-enabled Feature refers to a Feature where AI/ML may be used. </w:t>
      </w:r>
    </w:p>
    <w:p w14:paraId="78676FB1" w14:textId="77777777" w:rsidR="009331C3" w:rsidRDefault="009331C3" w:rsidP="00BE548B">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334D4A2" w14:textId="77777777" w:rsidR="009331C3" w:rsidRDefault="009331C3" w:rsidP="00BE548B">
      <w:pPr>
        <w:pStyle w:val="ListParagraph"/>
        <w:numPr>
          <w:ilvl w:val="0"/>
          <w:numId w:val="14"/>
        </w:numPr>
        <w:contextualSpacing w:val="0"/>
      </w:pPr>
      <w:r>
        <w:t>For functionality identification, there may be either one or more than one Functionalities defined within an AI/ML-enabled feature.</w:t>
      </w:r>
    </w:p>
    <w:p w14:paraId="5FBEA2DF" w14:textId="589ABF81" w:rsidR="00E45125" w:rsidRDefault="00E45125" w:rsidP="00BE548B">
      <w:r>
        <w:t>--------------------------------</w:t>
      </w:r>
    </w:p>
    <w:p w14:paraId="246E3D35" w14:textId="22201565" w:rsidR="00B246E6" w:rsidRDefault="00B246E6" w:rsidP="00BE548B">
      <w:pPr>
        <w:pStyle w:val="BodyText"/>
        <w:jc w:val="left"/>
        <w:rPr>
          <w:rFonts w:ascii="Arial" w:hAnsi="Arial" w:cs="Arial"/>
          <w:lang w:eastAsia="en-GB"/>
        </w:rPr>
      </w:pPr>
    </w:p>
    <w:p w14:paraId="6E9970FD" w14:textId="4D047331" w:rsidR="00AF5F41" w:rsidRDefault="00AF5F41" w:rsidP="00BE548B">
      <w:pPr>
        <w:pStyle w:val="BodyText"/>
        <w:spacing w:after="0"/>
        <w:jc w:val="left"/>
        <w:rPr>
          <w:rFonts w:ascii="Arial" w:hAnsi="Arial" w:cs="Arial"/>
          <w:lang w:eastAsia="en-GB"/>
        </w:rPr>
      </w:pPr>
      <w:r w:rsidRPr="00B246E6">
        <w:rPr>
          <w:rFonts w:ascii="Arial" w:hAnsi="Arial" w:cs="Arial"/>
          <w:lang w:eastAsia="en-GB"/>
        </w:rPr>
        <w:t>In the</w:t>
      </w:r>
      <w:r>
        <w:rPr>
          <w:rFonts w:ascii="Arial" w:hAnsi="Arial" w:cs="Arial"/>
          <w:lang w:eastAsia="en-GB"/>
        </w:rPr>
        <w:t xml:space="preserve"> RAN1#112</w:t>
      </w:r>
      <w:r w:rsidR="000B1C35">
        <w:rPr>
          <w:rFonts w:ascii="Arial" w:hAnsi="Arial" w:cs="Arial"/>
          <w:lang w:eastAsia="en-GB"/>
        </w:rPr>
        <w:t>bis-e</w:t>
      </w:r>
      <w:r>
        <w:rPr>
          <w:rFonts w:ascii="Arial" w:hAnsi="Arial" w:cs="Arial"/>
          <w:lang w:eastAsia="en-GB"/>
        </w:rPr>
        <w:t>meeting</w:t>
      </w:r>
      <w:r w:rsidR="000B1C35">
        <w:rPr>
          <w:rFonts w:ascii="Arial" w:hAnsi="Arial" w:cs="Arial"/>
          <w:lang w:eastAsia="en-GB"/>
        </w:rPr>
        <w:t xml:space="preserve"> [</w:t>
      </w:r>
      <w:r w:rsidR="00660AA1">
        <w:rPr>
          <w:rFonts w:ascii="Arial" w:hAnsi="Arial" w:cs="Arial"/>
          <w:lang w:eastAsia="en-GB"/>
        </w:rPr>
        <w:t>11</w:t>
      </w:r>
      <w:r w:rsidR="000B1C35">
        <w:rPr>
          <w:rFonts w:ascii="Arial" w:hAnsi="Arial" w:cs="Arial"/>
          <w:lang w:eastAsia="en-GB"/>
        </w:rPr>
        <w:t>]</w:t>
      </w:r>
      <w:r>
        <w:rPr>
          <w:rFonts w:ascii="Arial" w:hAnsi="Arial" w:cs="Arial"/>
          <w:lang w:eastAsia="en-GB"/>
        </w:rPr>
        <w:t>, RAN1 further made the following agreements for functionality</w:t>
      </w:r>
      <w:r w:rsidR="004E4D68">
        <w:rPr>
          <w:rFonts w:ascii="Arial" w:hAnsi="Arial" w:cs="Arial"/>
          <w:lang w:eastAsia="en-GB"/>
        </w:rPr>
        <w:t>-</w:t>
      </w:r>
      <w:r>
        <w:rPr>
          <w:rFonts w:ascii="Arial" w:hAnsi="Arial" w:cs="Arial"/>
          <w:lang w:eastAsia="en-GB"/>
        </w:rPr>
        <w:t>based LCM,</w:t>
      </w:r>
    </w:p>
    <w:p w14:paraId="30D2177E" w14:textId="2C303025" w:rsidR="00843D90" w:rsidRDefault="00843D90" w:rsidP="00BE548B">
      <w:pPr>
        <w:pStyle w:val="BodyText"/>
        <w:spacing w:after="0"/>
        <w:jc w:val="left"/>
        <w:rPr>
          <w:rFonts w:ascii="Arial" w:hAnsi="Arial" w:cs="Arial"/>
          <w:lang w:eastAsia="en-GB"/>
        </w:rPr>
      </w:pPr>
      <w:r>
        <w:rPr>
          <w:rFonts w:ascii="Arial" w:hAnsi="Arial" w:cs="Arial"/>
          <w:lang w:eastAsia="en-GB"/>
        </w:rPr>
        <w:t>---------------------------------</w:t>
      </w:r>
    </w:p>
    <w:p w14:paraId="2C08E5F3" w14:textId="77777777" w:rsidR="00843D90" w:rsidRPr="0068301B" w:rsidRDefault="00843D90" w:rsidP="00BE548B">
      <w:pPr>
        <w:rPr>
          <w:highlight w:val="green"/>
          <w:lang w:eastAsia="x-none"/>
        </w:rPr>
      </w:pPr>
      <w:r w:rsidRPr="0068301B">
        <w:rPr>
          <w:rFonts w:hint="eastAsia"/>
          <w:highlight w:val="green"/>
          <w:lang w:eastAsia="x-none"/>
        </w:rPr>
        <w:t>A</w:t>
      </w:r>
      <w:r w:rsidRPr="0068301B">
        <w:rPr>
          <w:highlight w:val="green"/>
          <w:lang w:eastAsia="x-none"/>
        </w:rPr>
        <w:t>greement</w:t>
      </w:r>
    </w:p>
    <w:p w14:paraId="6C6A744A" w14:textId="77777777" w:rsidR="00843D90" w:rsidRPr="0084210C" w:rsidRDefault="00843D90" w:rsidP="00BE548B">
      <w:pPr>
        <w:numPr>
          <w:ilvl w:val="0"/>
          <w:numId w:val="16"/>
        </w:numPr>
        <w:rPr>
          <w:lang w:eastAsia="x-none"/>
        </w:rPr>
      </w:pPr>
      <w:r w:rsidRPr="0084210C">
        <w:rPr>
          <w:lang w:eastAsia="x-none"/>
        </w:rPr>
        <w:t>For AI/ML functionality identification and functionality-based LCM of UE-side models and/or UE-part of two-sided models:</w:t>
      </w:r>
    </w:p>
    <w:p w14:paraId="4AFC32FE" w14:textId="77777777" w:rsidR="00843D90" w:rsidRPr="0084210C" w:rsidRDefault="00843D90" w:rsidP="00BE548B">
      <w:pPr>
        <w:pStyle w:val="ListParagraph"/>
        <w:numPr>
          <w:ilvl w:val="1"/>
          <w:numId w:val="15"/>
        </w:numPr>
        <w:spacing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483D1AB5" w14:textId="77777777" w:rsidR="00843D90" w:rsidRPr="0084210C" w:rsidRDefault="00843D90" w:rsidP="00BE548B">
      <w:pPr>
        <w:pStyle w:val="ListParagraph"/>
        <w:numPr>
          <w:ilvl w:val="1"/>
          <w:numId w:val="15"/>
        </w:numPr>
        <w:spacing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B3662D3" w14:textId="77777777" w:rsidR="00843D90" w:rsidRPr="0084210C" w:rsidRDefault="00843D90" w:rsidP="00BE548B">
      <w:pPr>
        <w:pStyle w:val="ListParagraph"/>
        <w:numPr>
          <w:ilvl w:val="2"/>
          <w:numId w:val="15"/>
        </w:numPr>
        <w:spacing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207A2706" w14:textId="77777777" w:rsidR="00843D90" w:rsidRPr="0084210C" w:rsidRDefault="00843D90" w:rsidP="00BE548B">
      <w:pPr>
        <w:pStyle w:val="ListParagraph"/>
        <w:numPr>
          <w:ilvl w:val="2"/>
          <w:numId w:val="15"/>
        </w:numPr>
        <w:spacing w:line="360" w:lineRule="auto"/>
        <w:contextualSpacing w:val="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0937DA17" w14:textId="77777777" w:rsidR="00843D90" w:rsidRPr="0084210C" w:rsidRDefault="00843D90" w:rsidP="00BE548B">
      <w:pPr>
        <w:pStyle w:val="ListParagraph"/>
        <w:numPr>
          <w:ilvl w:val="2"/>
          <w:numId w:val="15"/>
        </w:numPr>
        <w:spacing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3EB64DB7" w14:textId="77777777" w:rsidR="00843D90" w:rsidRDefault="00843D90" w:rsidP="00BE548B">
      <w:pPr>
        <w:pStyle w:val="ListParagraph"/>
        <w:numPr>
          <w:ilvl w:val="1"/>
          <w:numId w:val="15"/>
        </w:numPr>
        <w:spacing w:line="360" w:lineRule="auto"/>
        <w:contextualSpacing w:val="0"/>
      </w:pPr>
      <w:r w:rsidRPr="0084210C">
        <w:t>FFS: which aspects should be specified as conditions of a Feature/FG available for functionality will be discussed in each sub-use-case agenda.</w:t>
      </w:r>
    </w:p>
    <w:p w14:paraId="37FD5447" w14:textId="7CC37DBA" w:rsidR="00DF301D" w:rsidRPr="0084210C" w:rsidRDefault="00DF301D" w:rsidP="00BE548B">
      <w:pPr>
        <w:spacing w:line="360" w:lineRule="auto"/>
      </w:pPr>
      <w:r>
        <w:t>----------------------------------</w:t>
      </w:r>
    </w:p>
    <w:p w14:paraId="29FA1212" w14:textId="7985828D" w:rsidR="0083477A" w:rsidRDefault="0083477A" w:rsidP="00BE548B">
      <w:pPr>
        <w:pStyle w:val="BodyText"/>
        <w:spacing w:after="0"/>
        <w:jc w:val="left"/>
        <w:rPr>
          <w:rFonts w:ascii="Arial" w:hAnsi="Arial" w:cs="Arial"/>
          <w:b/>
          <w:bCs/>
          <w:lang w:eastAsia="en-GB"/>
        </w:rPr>
      </w:pPr>
      <w:r>
        <w:rPr>
          <w:rFonts w:ascii="Arial" w:hAnsi="Arial" w:cs="Arial"/>
          <w:b/>
          <w:bCs/>
          <w:lang w:eastAsia="en-GB"/>
        </w:rPr>
        <w:t xml:space="preserve">Observation 1: </w:t>
      </w:r>
      <w:r w:rsidR="00A97985">
        <w:rPr>
          <w:rFonts w:ascii="Arial" w:hAnsi="Arial" w:cs="Arial"/>
          <w:b/>
          <w:bCs/>
          <w:lang w:eastAsia="en-GB"/>
        </w:rPr>
        <w:t>For functional</w:t>
      </w:r>
      <w:r w:rsidR="004527C8">
        <w:rPr>
          <w:rFonts w:ascii="Arial" w:hAnsi="Arial" w:cs="Arial"/>
          <w:b/>
          <w:bCs/>
          <w:lang w:eastAsia="en-GB"/>
        </w:rPr>
        <w:t>ity</w:t>
      </w:r>
      <w:r w:rsidR="00E902F6">
        <w:rPr>
          <w:rFonts w:ascii="Arial" w:hAnsi="Arial" w:cs="Arial"/>
          <w:b/>
          <w:bCs/>
          <w:lang w:eastAsia="en-GB"/>
        </w:rPr>
        <w:t>-</w:t>
      </w:r>
      <w:r w:rsidR="004527C8">
        <w:rPr>
          <w:rFonts w:ascii="Arial" w:hAnsi="Arial" w:cs="Arial"/>
          <w:b/>
          <w:bCs/>
          <w:lang w:eastAsia="en-GB"/>
        </w:rPr>
        <w:t xml:space="preserve">based LCM, </w:t>
      </w:r>
      <w:r>
        <w:rPr>
          <w:rFonts w:ascii="Arial" w:hAnsi="Arial" w:cs="Arial"/>
          <w:b/>
          <w:bCs/>
          <w:lang w:eastAsia="en-GB"/>
        </w:rPr>
        <w:t xml:space="preserve">RAN1 has agreed </w:t>
      </w:r>
      <w:r w:rsidR="003C23AF">
        <w:rPr>
          <w:rFonts w:ascii="Arial" w:hAnsi="Arial" w:cs="Arial"/>
          <w:b/>
          <w:bCs/>
          <w:lang w:eastAsia="en-GB"/>
        </w:rPr>
        <w:t xml:space="preserve">to use UE capability signaling for indicating supported </w:t>
      </w:r>
      <w:r w:rsidR="00B14E25">
        <w:rPr>
          <w:rFonts w:ascii="Arial" w:hAnsi="Arial" w:cs="Arial"/>
          <w:b/>
          <w:bCs/>
          <w:lang w:eastAsia="en-GB"/>
        </w:rPr>
        <w:t>configurations for AI</w:t>
      </w:r>
      <w:r w:rsidR="00A60398">
        <w:rPr>
          <w:rFonts w:ascii="Arial" w:hAnsi="Arial" w:cs="Arial"/>
          <w:b/>
          <w:bCs/>
          <w:lang w:eastAsia="en-GB"/>
        </w:rPr>
        <w:t>/ML</w:t>
      </w:r>
      <w:r w:rsidR="00621783">
        <w:rPr>
          <w:rFonts w:ascii="Arial" w:hAnsi="Arial" w:cs="Arial"/>
          <w:b/>
          <w:bCs/>
          <w:lang w:eastAsia="en-GB"/>
        </w:rPr>
        <w:t>-</w:t>
      </w:r>
      <w:r w:rsidR="00A60398">
        <w:rPr>
          <w:rFonts w:ascii="Arial" w:hAnsi="Arial" w:cs="Arial"/>
          <w:b/>
          <w:bCs/>
          <w:lang w:eastAsia="en-GB"/>
        </w:rPr>
        <w:t xml:space="preserve">enabled features. </w:t>
      </w:r>
    </w:p>
    <w:p w14:paraId="7ACE749E" w14:textId="77777777" w:rsidR="009C7E1A" w:rsidRDefault="009C7E1A" w:rsidP="00BE548B">
      <w:pPr>
        <w:pStyle w:val="BodyText"/>
        <w:spacing w:after="0"/>
        <w:jc w:val="left"/>
        <w:rPr>
          <w:rFonts w:ascii="Arial" w:hAnsi="Arial" w:cs="Arial"/>
          <w:b/>
          <w:bCs/>
          <w:lang w:eastAsia="en-GB"/>
        </w:rPr>
      </w:pPr>
    </w:p>
    <w:p w14:paraId="27CD5122" w14:textId="2A5FB778" w:rsidR="003E3064" w:rsidRDefault="009D3835" w:rsidP="00BE548B">
      <w:pPr>
        <w:pStyle w:val="BodyText"/>
        <w:spacing w:after="0"/>
        <w:jc w:val="left"/>
        <w:rPr>
          <w:rFonts w:ascii="Arial" w:hAnsi="Arial" w:cs="Arial"/>
          <w:lang w:eastAsia="en-GB"/>
        </w:rPr>
      </w:pPr>
      <w:r w:rsidRPr="009D3835">
        <w:rPr>
          <w:rFonts w:ascii="Arial" w:hAnsi="Arial" w:cs="Arial"/>
          <w:lang w:eastAsia="en-GB"/>
        </w:rPr>
        <w:t xml:space="preserve">In </w:t>
      </w:r>
      <w:r>
        <w:rPr>
          <w:rFonts w:ascii="Arial" w:hAnsi="Arial" w:cs="Arial"/>
          <w:lang w:eastAsia="en-GB"/>
        </w:rPr>
        <w:t>RAN2#121bis-emeeting</w:t>
      </w:r>
      <w:r w:rsidR="00B65FE8">
        <w:rPr>
          <w:rFonts w:ascii="Arial" w:hAnsi="Arial" w:cs="Arial"/>
          <w:lang w:eastAsia="en-GB"/>
        </w:rPr>
        <w:t xml:space="preserve"> [12]</w:t>
      </w:r>
      <w:r>
        <w:rPr>
          <w:rFonts w:ascii="Arial" w:hAnsi="Arial" w:cs="Arial"/>
          <w:lang w:eastAsia="en-GB"/>
        </w:rPr>
        <w:t xml:space="preserve">, RAN2 agreed to </w:t>
      </w:r>
      <w:r w:rsidR="005707D5">
        <w:rPr>
          <w:rFonts w:ascii="Arial" w:hAnsi="Arial" w:cs="Arial"/>
          <w:lang w:eastAsia="en-GB"/>
        </w:rPr>
        <w:t>eval</w:t>
      </w:r>
      <w:r w:rsidR="003E3064">
        <w:rPr>
          <w:rFonts w:ascii="Arial" w:hAnsi="Arial" w:cs="Arial"/>
          <w:lang w:eastAsia="en-GB"/>
        </w:rPr>
        <w:t xml:space="preserve">uate if </w:t>
      </w:r>
      <w:r w:rsidR="00B65FE8">
        <w:rPr>
          <w:rFonts w:ascii="Arial" w:hAnsi="Arial" w:cs="Arial"/>
          <w:lang w:eastAsia="en-GB"/>
        </w:rPr>
        <w:t xml:space="preserve">the </w:t>
      </w:r>
      <w:r w:rsidR="003E3064">
        <w:rPr>
          <w:rFonts w:ascii="Arial" w:hAnsi="Arial" w:cs="Arial"/>
          <w:lang w:eastAsia="en-GB"/>
        </w:rPr>
        <w:t xml:space="preserve">existing UE capability signaling </w:t>
      </w:r>
      <w:r w:rsidR="00C66941">
        <w:rPr>
          <w:rFonts w:ascii="Arial" w:hAnsi="Arial" w:cs="Arial"/>
          <w:lang w:eastAsia="en-GB"/>
        </w:rPr>
        <w:t>mechanism as defined for RRC</w:t>
      </w:r>
      <w:r w:rsidR="00B65FE8">
        <w:rPr>
          <w:rFonts w:ascii="Arial" w:hAnsi="Arial" w:cs="Arial"/>
          <w:lang w:eastAsia="en-GB"/>
        </w:rPr>
        <w:t>-</w:t>
      </w:r>
      <w:r w:rsidR="00C66941">
        <w:rPr>
          <w:rFonts w:ascii="Arial" w:hAnsi="Arial" w:cs="Arial"/>
          <w:lang w:eastAsia="en-GB"/>
        </w:rPr>
        <w:t>reported and LPP</w:t>
      </w:r>
      <w:r w:rsidR="00B65FE8">
        <w:rPr>
          <w:rFonts w:ascii="Arial" w:hAnsi="Arial" w:cs="Arial"/>
          <w:lang w:eastAsia="en-GB"/>
        </w:rPr>
        <w:t>-</w:t>
      </w:r>
      <w:r w:rsidR="00C66941">
        <w:rPr>
          <w:rFonts w:ascii="Arial" w:hAnsi="Arial" w:cs="Arial"/>
          <w:lang w:eastAsia="en-GB"/>
        </w:rPr>
        <w:t xml:space="preserve">reported capabilities can be reused for </w:t>
      </w:r>
      <w:r w:rsidR="005476E9">
        <w:rPr>
          <w:rFonts w:ascii="Arial" w:hAnsi="Arial" w:cs="Arial"/>
          <w:lang w:eastAsia="en-GB"/>
        </w:rPr>
        <w:t>UE capability signaling for AI/ML methods</w:t>
      </w:r>
      <w:r w:rsidR="003637B8">
        <w:rPr>
          <w:rFonts w:ascii="Arial" w:hAnsi="Arial" w:cs="Arial"/>
          <w:lang w:eastAsia="en-GB"/>
        </w:rPr>
        <w:t>.</w:t>
      </w:r>
    </w:p>
    <w:p w14:paraId="003FF525" w14:textId="77777777" w:rsidR="003E3064" w:rsidRDefault="003E3064" w:rsidP="003E3064">
      <w:pPr>
        <w:pStyle w:val="Agreement"/>
      </w:pPr>
      <w:r>
        <w:t xml:space="preserve">FFS if For UE capability for AIML methods we use the UE capability mechanisms as defined for RRC reported and LPP reported capabilities. </w:t>
      </w:r>
    </w:p>
    <w:p w14:paraId="0318AB7F" w14:textId="77777777" w:rsidR="00F17C3C" w:rsidRPr="00F17C3C" w:rsidRDefault="00F17C3C" w:rsidP="00F17C3C">
      <w:pPr>
        <w:rPr>
          <w:lang w:val="en-GB" w:eastAsia="en-GB"/>
        </w:rPr>
      </w:pPr>
    </w:p>
    <w:p w14:paraId="0655FE49" w14:textId="7862C4F8" w:rsidR="00843D90" w:rsidRPr="00F17C3C" w:rsidRDefault="00F17C3C" w:rsidP="00BE548B">
      <w:pPr>
        <w:pStyle w:val="BodyText"/>
        <w:spacing w:after="0"/>
        <w:jc w:val="left"/>
        <w:rPr>
          <w:rFonts w:ascii="Arial" w:hAnsi="Arial" w:cs="Arial"/>
          <w:b/>
          <w:bCs/>
          <w:lang w:eastAsia="en-GB"/>
        </w:rPr>
      </w:pPr>
      <w:r w:rsidRPr="00F17C3C">
        <w:rPr>
          <w:rFonts w:ascii="Arial" w:hAnsi="Arial" w:cs="Arial"/>
          <w:b/>
          <w:bCs/>
          <w:lang w:eastAsia="en-GB"/>
        </w:rPr>
        <w:t>Observation 2</w:t>
      </w:r>
      <w:r w:rsidR="000B1C35" w:rsidRPr="00F17C3C">
        <w:rPr>
          <w:rFonts w:ascii="Arial" w:hAnsi="Arial" w:cs="Arial"/>
          <w:b/>
          <w:bCs/>
          <w:lang w:eastAsia="en-GB"/>
        </w:rPr>
        <w:t xml:space="preserve">: </w:t>
      </w:r>
      <w:r w:rsidRPr="00F17C3C">
        <w:rPr>
          <w:rFonts w:ascii="Arial" w:hAnsi="Arial" w:cs="Arial"/>
          <w:b/>
          <w:bCs/>
          <w:lang w:eastAsia="en-GB"/>
        </w:rPr>
        <w:t>In RAN2#121bis-emeeting [12], RAN2 agreed to evaluate if the existing UE capability signaling mechanism as defined for RRC-reported and LPP-reported capabilities can be reused for UE capability signaling for AI/ML methods.</w:t>
      </w:r>
    </w:p>
    <w:p w14:paraId="6150417F" w14:textId="77777777" w:rsidR="001E3010" w:rsidRDefault="001E3010" w:rsidP="00BE548B">
      <w:pPr>
        <w:pStyle w:val="BodyText"/>
        <w:spacing w:after="0"/>
        <w:jc w:val="left"/>
        <w:rPr>
          <w:rFonts w:ascii="Arial" w:hAnsi="Arial" w:cs="Arial"/>
          <w:b/>
          <w:bCs/>
          <w:lang w:eastAsia="en-GB"/>
        </w:rPr>
      </w:pPr>
    </w:p>
    <w:p w14:paraId="6AAE6F04" w14:textId="6D2905C1" w:rsidR="001E3010" w:rsidRPr="00F04367" w:rsidRDefault="001E3010" w:rsidP="00BE548B">
      <w:pPr>
        <w:pStyle w:val="BodyText"/>
        <w:jc w:val="left"/>
        <w:outlineLvl w:val="3"/>
        <w:rPr>
          <w:rFonts w:ascii="Arial" w:hAnsi="Arial" w:cs="Arial"/>
          <w:b/>
          <w:bCs/>
          <w:sz w:val="22"/>
          <w:szCs w:val="22"/>
          <w:lang w:eastAsia="en-GB"/>
        </w:rPr>
      </w:pPr>
      <w:r w:rsidRPr="00F04367">
        <w:rPr>
          <w:rFonts w:ascii="Arial" w:hAnsi="Arial" w:cs="Arial"/>
          <w:b/>
          <w:bCs/>
          <w:sz w:val="22"/>
          <w:szCs w:val="22"/>
          <w:lang w:eastAsia="en-GB"/>
        </w:rPr>
        <w:t>2.1.1</w:t>
      </w:r>
      <w:r w:rsidR="00AC4972" w:rsidRPr="00F04367">
        <w:rPr>
          <w:rFonts w:ascii="Arial" w:hAnsi="Arial" w:cs="Arial"/>
          <w:b/>
          <w:bCs/>
          <w:sz w:val="22"/>
          <w:szCs w:val="22"/>
          <w:lang w:eastAsia="en-GB"/>
        </w:rPr>
        <w:t>.1</w:t>
      </w:r>
      <w:r w:rsidR="00F04367">
        <w:rPr>
          <w:rFonts w:ascii="Arial" w:hAnsi="Arial" w:cs="Arial"/>
          <w:b/>
          <w:bCs/>
          <w:sz w:val="22"/>
          <w:szCs w:val="22"/>
          <w:lang w:eastAsia="en-GB"/>
        </w:rPr>
        <w:tab/>
      </w:r>
      <w:r w:rsidRPr="00F04367">
        <w:rPr>
          <w:rFonts w:ascii="Arial" w:hAnsi="Arial" w:cs="Arial"/>
          <w:b/>
          <w:bCs/>
          <w:sz w:val="22"/>
          <w:szCs w:val="22"/>
          <w:lang w:eastAsia="en-GB"/>
        </w:rPr>
        <w:t xml:space="preserve">UE capability signaling </w:t>
      </w:r>
      <w:r w:rsidR="0078082E">
        <w:rPr>
          <w:rFonts w:ascii="Arial" w:hAnsi="Arial" w:cs="Arial"/>
          <w:b/>
          <w:bCs/>
          <w:sz w:val="22"/>
          <w:szCs w:val="22"/>
          <w:lang w:eastAsia="en-GB"/>
        </w:rPr>
        <w:t xml:space="preserve">for </w:t>
      </w:r>
      <w:r w:rsidR="0091503B" w:rsidRPr="00F04367">
        <w:rPr>
          <w:rFonts w:ascii="Arial" w:hAnsi="Arial" w:cs="Arial"/>
          <w:b/>
          <w:bCs/>
          <w:sz w:val="22"/>
          <w:szCs w:val="22"/>
          <w:lang w:eastAsia="en-GB"/>
        </w:rPr>
        <w:t>functionality-based LCM</w:t>
      </w:r>
    </w:p>
    <w:p w14:paraId="4A270817" w14:textId="02CB90BD" w:rsidR="0018497D" w:rsidRDefault="00C0732D" w:rsidP="003740F2">
      <w:pPr>
        <w:pStyle w:val="BodyText"/>
        <w:spacing w:after="0"/>
        <w:jc w:val="left"/>
        <w:rPr>
          <w:rFonts w:ascii="Arial" w:hAnsi="Arial" w:cs="Arial"/>
          <w:lang w:eastAsia="en-GB"/>
        </w:rPr>
      </w:pPr>
      <w:r>
        <w:rPr>
          <w:rFonts w:ascii="Arial" w:hAnsi="Arial" w:cs="Arial"/>
          <w:lang w:eastAsia="en-GB"/>
        </w:rPr>
        <w:t xml:space="preserve">In our understanding, </w:t>
      </w:r>
      <w:r w:rsidR="00BE548B">
        <w:rPr>
          <w:rFonts w:ascii="Arial" w:hAnsi="Arial" w:cs="Arial"/>
          <w:lang w:eastAsia="en-GB"/>
        </w:rPr>
        <w:t xml:space="preserve">for the functionality-based LCM, </w:t>
      </w:r>
      <w:r>
        <w:rPr>
          <w:rFonts w:ascii="Arial" w:hAnsi="Arial" w:cs="Arial"/>
          <w:lang w:eastAsia="en-GB"/>
        </w:rPr>
        <w:t xml:space="preserve">the </w:t>
      </w:r>
      <w:r w:rsidR="00BE548B">
        <w:rPr>
          <w:rFonts w:ascii="Arial" w:hAnsi="Arial" w:cs="Arial"/>
          <w:lang w:eastAsia="en-GB"/>
        </w:rPr>
        <w:t xml:space="preserve">UE capability </w:t>
      </w:r>
      <w:proofErr w:type="gramStart"/>
      <w:r w:rsidR="00251683">
        <w:rPr>
          <w:rFonts w:ascii="Arial" w:hAnsi="Arial" w:cs="Arial"/>
          <w:lang w:eastAsia="en-GB"/>
        </w:rPr>
        <w:t>signaling</w:t>
      </w:r>
      <w:proofErr w:type="gramEnd"/>
      <w:r w:rsidR="00BE548B">
        <w:rPr>
          <w:rFonts w:ascii="Arial" w:hAnsi="Arial" w:cs="Arial"/>
          <w:lang w:eastAsia="en-GB"/>
        </w:rPr>
        <w:t xml:space="preserve"> and configuration should work </w:t>
      </w:r>
      <w:r w:rsidR="00621783">
        <w:rPr>
          <w:rFonts w:ascii="Arial" w:hAnsi="Arial" w:cs="Arial"/>
          <w:lang w:eastAsia="en-GB"/>
        </w:rPr>
        <w:t>similarl</w:t>
      </w:r>
      <w:r w:rsidR="00BE548B">
        <w:rPr>
          <w:rFonts w:ascii="Arial" w:hAnsi="Arial" w:cs="Arial"/>
          <w:lang w:eastAsia="en-GB"/>
        </w:rPr>
        <w:t xml:space="preserve">y </w:t>
      </w:r>
      <w:r w:rsidR="00621783">
        <w:rPr>
          <w:rFonts w:ascii="Arial" w:hAnsi="Arial" w:cs="Arial"/>
          <w:lang w:eastAsia="en-GB"/>
        </w:rPr>
        <w:t>to</w:t>
      </w:r>
      <w:r w:rsidR="00251683">
        <w:rPr>
          <w:rFonts w:ascii="Arial" w:hAnsi="Arial" w:cs="Arial"/>
          <w:lang w:eastAsia="en-GB"/>
        </w:rPr>
        <w:t xml:space="preserve"> </w:t>
      </w:r>
      <w:r w:rsidR="00621783">
        <w:rPr>
          <w:rFonts w:ascii="Arial" w:hAnsi="Arial" w:cs="Arial"/>
          <w:lang w:eastAsia="en-GB"/>
        </w:rPr>
        <w:t xml:space="preserve">the </w:t>
      </w:r>
      <w:r w:rsidR="00BE548B">
        <w:rPr>
          <w:rFonts w:ascii="Arial" w:hAnsi="Arial" w:cs="Arial"/>
          <w:lang w:eastAsia="en-GB"/>
        </w:rPr>
        <w:t xml:space="preserve">existing </w:t>
      </w:r>
      <w:r w:rsidR="00251683">
        <w:rPr>
          <w:rFonts w:ascii="Arial" w:hAnsi="Arial" w:cs="Arial"/>
          <w:lang w:eastAsia="en-GB"/>
        </w:rPr>
        <w:t>feature</w:t>
      </w:r>
      <w:r w:rsidR="0057374D">
        <w:rPr>
          <w:rFonts w:ascii="Arial" w:hAnsi="Arial" w:cs="Arial"/>
          <w:lang w:eastAsia="en-GB"/>
        </w:rPr>
        <w:t>s</w:t>
      </w:r>
      <w:r w:rsidR="00251683">
        <w:rPr>
          <w:rFonts w:ascii="Arial" w:hAnsi="Arial" w:cs="Arial"/>
          <w:lang w:eastAsia="en-GB"/>
        </w:rPr>
        <w:t xml:space="preserve">. The </w:t>
      </w:r>
      <w:r w:rsidR="00122E3F">
        <w:rPr>
          <w:rFonts w:ascii="Arial" w:hAnsi="Arial" w:cs="Arial"/>
          <w:lang w:eastAsia="en-GB"/>
        </w:rPr>
        <w:t>UE capability signaling may indicate the</w:t>
      </w:r>
      <w:r w:rsidR="003149AD">
        <w:rPr>
          <w:rFonts w:ascii="Arial" w:hAnsi="Arial" w:cs="Arial"/>
          <w:lang w:eastAsia="en-GB"/>
        </w:rPr>
        <w:t xml:space="preserve"> </w:t>
      </w:r>
      <w:r w:rsidR="002B3731">
        <w:rPr>
          <w:rFonts w:ascii="Arial" w:hAnsi="Arial" w:cs="Arial"/>
          <w:lang w:eastAsia="en-GB"/>
        </w:rPr>
        <w:t>AI/ML</w:t>
      </w:r>
      <w:r w:rsidR="00814789">
        <w:rPr>
          <w:rFonts w:ascii="Arial" w:hAnsi="Arial" w:cs="Arial"/>
          <w:lang w:eastAsia="en-GB"/>
        </w:rPr>
        <w:t xml:space="preserve">-enabled </w:t>
      </w:r>
      <w:r w:rsidR="00843193">
        <w:rPr>
          <w:rFonts w:ascii="Arial" w:hAnsi="Arial" w:cs="Arial"/>
          <w:lang w:eastAsia="en-GB"/>
        </w:rPr>
        <w:t>feature</w:t>
      </w:r>
      <w:r w:rsidR="0057374D">
        <w:rPr>
          <w:rFonts w:ascii="Arial" w:hAnsi="Arial" w:cs="Arial"/>
          <w:lang w:eastAsia="en-GB"/>
        </w:rPr>
        <w:t>s</w:t>
      </w:r>
      <w:r w:rsidR="00526AA3">
        <w:rPr>
          <w:rFonts w:ascii="Arial" w:hAnsi="Arial" w:cs="Arial"/>
          <w:lang w:eastAsia="en-GB"/>
        </w:rPr>
        <w:t>’</w:t>
      </w:r>
      <w:r w:rsidR="00843193">
        <w:rPr>
          <w:rFonts w:ascii="Arial" w:hAnsi="Arial" w:cs="Arial"/>
          <w:lang w:eastAsia="en-GB"/>
        </w:rPr>
        <w:t xml:space="preserve"> </w:t>
      </w:r>
      <w:r w:rsidR="00814789">
        <w:rPr>
          <w:rFonts w:ascii="Arial" w:hAnsi="Arial" w:cs="Arial"/>
          <w:lang w:eastAsia="en-GB"/>
        </w:rPr>
        <w:t xml:space="preserve">envelope </w:t>
      </w:r>
      <w:r w:rsidR="003149AD">
        <w:rPr>
          <w:rFonts w:ascii="Arial" w:hAnsi="Arial" w:cs="Arial"/>
          <w:lang w:eastAsia="en-GB"/>
        </w:rPr>
        <w:t>configuration to support NG-RAN RRC configuration</w:t>
      </w:r>
      <w:r w:rsidR="00843193">
        <w:rPr>
          <w:rFonts w:ascii="Arial" w:hAnsi="Arial" w:cs="Arial"/>
          <w:lang w:eastAsia="en-GB"/>
        </w:rPr>
        <w:t xml:space="preserve">s. </w:t>
      </w:r>
      <w:r w:rsidR="00306FCC">
        <w:rPr>
          <w:rFonts w:ascii="Arial" w:hAnsi="Arial" w:cs="Arial"/>
          <w:lang w:eastAsia="en-GB"/>
        </w:rPr>
        <w:t xml:space="preserve">The envelope configurations for AI/ML-enabled features </w:t>
      </w:r>
      <w:r w:rsidR="00FE5196">
        <w:rPr>
          <w:rFonts w:ascii="Arial" w:hAnsi="Arial" w:cs="Arial"/>
          <w:lang w:eastAsia="en-GB"/>
        </w:rPr>
        <w:t xml:space="preserve">can </w:t>
      </w:r>
      <w:r w:rsidR="007E256F" w:rsidRPr="007E256F">
        <w:rPr>
          <w:rFonts w:ascii="Arial" w:hAnsi="Arial" w:cs="Arial"/>
          <w:lang w:eastAsia="en-GB"/>
        </w:rPr>
        <w:t>represent</w:t>
      </w:r>
      <w:r w:rsidR="009F251D">
        <w:rPr>
          <w:rFonts w:ascii="Arial" w:hAnsi="Arial" w:cs="Arial"/>
          <w:lang w:eastAsia="en-GB"/>
        </w:rPr>
        <w:t xml:space="preserve"> the</w:t>
      </w:r>
      <w:r w:rsidR="007E256F" w:rsidRPr="007E256F">
        <w:rPr>
          <w:rFonts w:ascii="Arial" w:hAnsi="Arial" w:cs="Arial"/>
          <w:lang w:eastAsia="en-GB"/>
        </w:rPr>
        <w:t xml:space="preserve"> </w:t>
      </w:r>
      <w:r w:rsidR="009F251D">
        <w:rPr>
          <w:rFonts w:ascii="Arial" w:hAnsi="Arial" w:cs="Arial"/>
          <w:lang w:eastAsia="en-GB"/>
        </w:rPr>
        <w:t xml:space="preserve">possible </w:t>
      </w:r>
      <w:r w:rsidR="008C133E">
        <w:rPr>
          <w:rFonts w:ascii="Arial" w:hAnsi="Arial" w:cs="Arial"/>
          <w:lang w:eastAsia="en-GB"/>
        </w:rPr>
        <w:t xml:space="preserve">supported </w:t>
      </w:r>
      <w:r w:rsidR="009F251D">
        <w:rPr>
          <w:rFonts w:ascii="Arial" w:hAnsi="Arial" w:cs="Arial"/>
          <w:lang w:eastAsia="en-GB"/>
        </w:rPr>
        <w:t>configurations at t</w:t>
      </w:r>
      <w:r w:rsidR="008C133E">
        <w:rPr>
          <w:rFonts w:ascii="Arial" w:hAnsi="Arial" w:cs="Arial"/>
          <w:lang w:eastAsia="en-GB"/>
        </w:rPr>
        <w:t>he UE</w:t>
      </w:r>
      <w:r w:rsidR="007E256F">
        <w:rPr>
          <w:rFonts w:ascii="Arial" w:hAnsi="Arial" w:cs="Arial"/>
          <w:lang w:eastAsia="en-GB"/>
        </w:rPr>
        <w:t xml:space="preserve">. </w:t>
      </w:r>
      <w:r w:rsidR="0018497D">
        <w:rPr>
          <w:rFonts w:ascii="Arial" w:hAnsi="Arial" w:cs="Arial"/>
          <w:lang w:eastAsia="en-GB"/>
        </w:rPr>
        <w:t xml:space="preserve">Once the supported functionality is identified at the network, through static </w:t>
      </w:r>
      <w:r w:rsidR="0092452A">
        <w:rPr>
          <w:rFonts w:ascii="Arial" w:hAnsi="Arial" w:cs="Arial"/>
          <w:lang w:eastAsia="en-GB"/>
        </w:rPr>
        <w:t>envelope configuration for AI/ML-enabled features</w:t>
      </w:r>
      <w:r w:rsidR="00FC557E">
        <w:rPr>
          <w:rFonts w:ascii="Arial" w:hAnsi="Arial" w:cs="Arial"/>
          <w:lang w:eastAsia="en-GB"/>
        </w:rPr>
        <w:t xml:space="preserve">, the network can configure the subset of supported </w:t>
      </w:r>
      <w:r w:rsidR="00167F4E">
        <w:rPr>
          <w:rFonts w:ascii="Arial" w:hAnsi="Arial" w:cs="Arial"/>
          <w:lang w:eastAsia="en-GB"/>
        </w:rPr>
        <w:t xml:space="preserve">identified functionalities. However, whether </w:t>
      </w:r>
      <w:r w:rsidR="00F64C40">
        <w:rPr>
          <w:rFonts w:ascii="Arial" w:hAnsi="Arial" w:cs="Arial"/>
          <w:lang w:eastAsia="en-GB"/>
        </w:rPr>
        <w:t>a subset of</w:t>
      </w:r>
      <w:r w:rsidR="00167F4E">
        <w:rPr>
          <w:rFonts w:ascii="Arial" w:hAnsi="Arial" w:cs="Arial"/>
          <w:lang w:eastAsia="en-GB"/>
        </w:rPr>
        <w:t xml:space="preserve"> configured </w:t>
      </w:r>
      <w:r w:rsidR="00F53339">
        <w:rPr>
          <w:rFonts w:ascii="Arial" w:hAnsi="Arial" w:cs="Arial"/>
          <w:lang w:eastAsia="en-GB"/>
        </w:rPr>
        <w:t xml:space="preserve">functionality can be supported at the UE or not due to various reasons such as </w:t>
      </w:r>
      <w:r w:rsidR="00D73CFA">
        <w:rPr>
          <w:rFonts w:ascii="Arial" w:hAnsi="Arial" w:cs="Arial"/>
          <w:lang w:eastAsia="en-GB"/>
        </w:rPr>
        <w:t>battery status,</w:t>
      </w:r>
      <w:r w:rsidR="00F64C40">
        <w:rPr>
          <w:rFonts w:ascii="Arial" w:hAnsi="Arial" w:cs="Arial"/>
          <w:lang w:eastAsia="en-GB"/>
        </w:rPr>
        <w:t xml:space="preserve"> </w:t>
      </w:r>
      <w:r w:rsidR="00D73CFA">
        <w:rPr>
          <w:rFonts w:ascii="Arial" w:hAnsi="Arial" w:cs="Arial"/>
          <w:lang w:eastAsia="en-GB"/>
        </w:rPr>
        <w:t>availability of the underlying models implementing the functionality</w:t>
      </w:r>
      <w:r w:rsidR="00F64C40">
        <w:rPr>
          <w:rFonts w:ascii="Arial" w:hAnsi="Arial" w:cs="Arial"/>
          <w:lang w:eastAsia="en-GB"/>
        </w:rPr>
        <w:t>, and others</w:t>
      </w:r>
      <w:r w:rsidR="00D73CFA">
        <w:rPr>
          <w:rFonts w:ascii="Arial" w:hAnsi="Arial" w:cs="Arial"/>
          <w:lang w:eastAsia="en-GB"/>
        </w:rPr>
        <w:t xml:space="preserve"> can </w:t>
      </w:r>
      <w:r w:rsidR="00BC67FB">
        <w:rPr>
          <w:rFonts w:ascii="Arial" w:hAnsi="Arial" w:cs="Arial"/>
          <w:lang w:eastAsia="en-GB"/>
        </w:rPr>
        <w:t xml:space="preserve">be indicated </w:t>
      </w:r>
      <w:r w:rsidR="00F64C40">
        <w:rPr>
          <w:rFonts w:ascii="Arial" w:hAnsi="Arial" w:cs="Arial"/>
          <w:lang w:eastAsia="en-GB"/>
        </w:rPr>
        <w:t>dynamically t</w:t>
      </w:r>
      <w:r w:rsidR="00F76C2D">
        <w:rPr>
          <w:rFonts w:ascii="Arial" w:hAnsi="Arial" w:cs="Arial"/>
          <w:lang w:eastAsia="en-GB"/>
        </w:rPr>
        <w:t xml:space="preserve">o the network. Only after the UE indicates that configured </w:t>
      </w:r>
      <w:r w:rsidR="006A6C99">
        <w:rPr>
          <w:rFonts w:ascii="Arial" w:hAnsi="Arial" w:cs="Arial"/>
          <w:lang w:eastAsia="en-GB"/>
        </w:rPr>
        <w:t xml:space="preserve">functionalities are applicable or not, the network can activate the functionalities. </w:t>
      </w:r>
      <w:r w:rsidR="000473DA">
        <w:rPr>
          <w:rFonts w:ascii="Arial" w:hAnsi="Arial" w:cs="Arial"/>
          <w:lang w:eastAsia="en-GB"/>
        </w:rPr>
        <w:t>The network can further switch activate/deactivate/switch</w:t>
      </w:r>
      <w:r w:rsidR="00FB1905">
        <w:rPr>
          <w:rFonts w:ascii="Arial" w:hAnsi="Arial" w:cs="Arial"/>
          <w:lang w:eastAsia="en-GB"/>
        </w:rPr>
        <w:t xml:space="preserve"> among the applicable functionalities.</w:t>
      </w:r>
    </w:p>
    <w:p w14:paraId="149F8607" w14:textId="77777777" w:rsidR="003740F2" w:rsidRDefault="003740F2" w:rsidP="003740F2">
      <w:pPr>
        <w:pStyle w:val="BodyText"/>
        <w:spacing w:after="0"/>
        <w:jc w:val="left"/>
        <w:rPr>
          <w:rFonts w:ascii="Arial" w:hAnsi="Arial" w:cs="Arial"/>
          <w:lang w:eastAsia="en-GB"/>
        </w:rPr>
      </w:pPr>
    </w:p>
    <w:p w14:paraId="0AD07B96" w14:textId="7028B0AF" w:rsidR="003E49CA" w:rsidRPr="008B52F6" w:rsidRDefault="00DB6973" w:rsidP="00DB6973">
      <w:pPr>
        <w:pStyle w:val="BodyText"/>
        <w:spacing w:after="0"/>
        <w:jc w:val="left"/>
        <w:rPr>
          <w:rFonts w:ascii="Arial" w:hAnsi="Arial" w:cs="Arial"/>
          <w:b/>
          <w:bCs/>
          <w:lang w:eastAsia="en-GB"/>
        </w:rPr>
      </w:pPr>
      <w:r w:rsidRPr="008B52F6">
        <w:rPr>
          <w:rFonts w:ascii="Arial" w:hAnsi="Arial" w:cs="Arial"/>
          <w:b/>
          <w:bCs/>
          <w:lang w:eastAsia="en-GB"/>
        </w:rPr>
        <w:lastRenderedPageBreak/>
        <w:t xml:space="preserve">Proposal </w:t>
      </w:r>
      <w:r w:rsidR="00D02F73" w:rsidRPr="008B52F6">
        <w:rPr>
          <w:rFonts w:ascii="Arial" w:hAnsi="Arial" w:cs="Arial"/>
          <w:b/>
          <w:bCs/>
          <w:lang w:eastAsia="en-GB"/>
        </w:rPr>
        <w:t>1</w:t>
      </w:r>
      <w:r w:rsidRPr="008B52F6">
        <w:rPr>
          <w:rFonts w:ascii="Arial" w:hAnsi="Arial" w:cs="Arial"/>
          <w:b/>
          <w:bCs/>
          <w:lang w:eastAsia="en-GB"/>
        </w:rPr>
        <w:t xml:space="preserve">: </w:t>
      </w:r>
      <w:proofErr w:type="gramStart"/>
      <w:r w:rsidRPr="008B52F6">
        <w:rPr>
          <w:rFonts w:ascii="Arial" w:hAnsi="Arial" w:cs="Arial"/>
          <w:b/>
          <w:bCs/>
          <w:lang w:eastAsia="en-GB"/>
        </w:rPr>
        <w:t>Similar to</w:t>
      </w:r>
      <w:proofErr w:type="gramEnd"/>
      <w:r w:rsidRPr="008B52F6">
        <w:rPr>
          <w:rFonts w:ascii="Arial" w:hAnsi="Arial" w:cs="Arial"/>
          <w:b/>
          <w:bCs/>
          <w:lang w:eastAsia="en-GB"/>
        </w:rPr>
        <w:t xml:space="preserve"> the </w:t>
      </w:r>
      <w:r w:rsidR="001209AD" w:rsidRPr="008B52F6">
        <w:rPr>
          <w:rFonts w:ascii="Arial" w:hAnsi="Arial" w:cs="Arial"/>
          <w:b/>
          <w:bCs/>
          <w:lang w:eastAsia="en-GB"/>
        </w:rPr>
        <w:t>UE capability signaling for existing feature</w:t>
      </w:r>
      <w:r w:rsidR="00F12B88" w:rsidRPr="008B52F6">
        <w:rPr>
          <w:rFonts w:ascii="Arial" w:hAnsi="Arial" w:cs="Arial"/>
          <w:b/>
          <w:bCs/>
          <w:lang w:eastAsia="en-GB"/>
        </w:rPr>
        <w:t>s,</w:t>
      </w:r>
      <w:r w:rsidR="002E3B8B">
        <w:rPr>
          <w:rFonts w:ascii="Arial" w:hAnsi="Arial" w:cs="Arial"/>
          <w:b/>
          <w:bCs/>
          <w:lang w:eastAsia="en-GB"/>
        </w:rPr>
        <w:t xml:space="preserve"> to </w:t>
      </w:r>
      <w:r w:rsidR="00635333">
        <w:rPr>
          <w:rFonts w:ascii="Arial" w:hAnsi="Arial" w:cs="Arial"/>
          <w:b/>
          <w:bCs/>
          <w:lang w:eastAsia="en-GB"/>
        </w:rPr>
        <w:t>indicate supported functionalities,</w:t>
      </w:r>
      <w:r w:rsidR="00F12B88" w:rsidRPr="008B52F6">
        <w:rPr>
          <w:rFonts w:ascii="Arial" w:hAnsi="Arial" w:cs="Arial"/>
          <w:b/>
          <w:bCs/>
          <w:lang w:eastAsia="en-GB"/>
        </w:rPr>
        <w:t xml:space="preserve"> UE </w:t>
      </w:r>
      <w:r w:rsidR="003740F2" w:rsidRPr="008B52F6">
        <w:rPr>
          <w:rFonts w:ascii="Arial" w:hAnsi="Arial" w:cs="Arial"/>
          <w:b/>
          <w:bCs/>
          <w:lang w:eastAsia="en-GB"/>
        </w:rPr>
        <w:t xml:space="preserve">may </w:t>
      </w:r>
      <w:r w:rsidR="00F12B88" w:rsidRPr="008B52F6">
        <w:rPr>
          <w:rFonts w:ascii="Arial" w:hAnsi="Arial" w:cs="Arial"/>
          <w:b/>
          <w:bCs/>
          <w:lang w:eastAsia="en-GB"/>
        </w:rPr>
        <w:t xml:space="preserve">indicate </w:t>
      </w:r>
      <w:r w:rsidR="0080628F" w:rsidRPr="008B52F6">
        <w:rPr>
          <w:rFonts w:ascii="Arial" w:hAnsi="Arial" w:cs="Arial"/>
          <w:b/>
          <w:bCs/>
          <w:lang w:eastAsia="en-GB"/>
        </w:rPr>
        <w:t xml:space="preserve">the </w:t>
      </w:r>
      <w:r w:rsidR="00FC49C0">
        <w:rPr>
          <w:rFonts w:ascii="Arial" w:hAnsi="Arial" w:cs="Arial"/>
          <w:b/>
          <w:bCs/>
          <w:lang w:eastAsia="en-GB"/>
        </w:rPr>
        <w:t xml:space="preserve">static </w:t>
      </w:r>
      <w:r w:rsidR="00F12B88" w:rsidRPr="008B52F6">
        <w:rPr>
          <w:rFonts w:ascii="Arial" w:hAnsi="Arial" w:cs="Arial"/>
          <w:b/>
          <w:bCs/>
          <w:lang w:eastAsia="en-GB"/>
        </w:rPr>
        <w:t>envelop</w:t>
      </w:r>
      <w:r w:rsidR="0080628F" w:rsidRPr="008B52F6">
        <w:rPr>
          <w:rFonts w:ascii="Arial" w:hAnsi="Arial" w:cs="Arial"/>
          <w:b/>
          <w:bCs/>
          <w:lang w:eastAsia="en-GB"/>
        </w:rPr>
        <w:t>e</w:t>
      </w:r>
      <w:r w:rsidR="00F12B88" w:rsidRPr="008B52F6">
        <w:rPr>
          <w:rFonts w:ascii="Arial" w:hAnsi="Arial" w:cs="Arial"/>
          <w:b/>
          <w:bCs/>
          <w:lang w:eastAsia="en-GB"/>
        </w:rPr>
        <w:t xml:space="preserve"> configuration </w:t>
      </w:r>
      <w:r w:rsidR="006C0EFA" w:rsidRPr="008B52F6">
        <w:rPr>
          <w:rFonts w:ascii="Arial" w:hAnsi="Arial" w:cs="Arial"/>
          <w:b/>
          <w:bCs/>
          <w:lang w:eastAsia="en-GB"/>
        </w:rPr>
        <w:t>for AI/ML-enabled features</w:t>
      </w:r>
      <w:r w:rsidR="003740F2" w:rsidRPr="008B52F6">
        <w:rPr>
          <w:rFonts w:ascii="Arial" w:hAnsi="Arial" w:cs="Arial"/>
          <w:b/>
          <w:bCs/>
          <w:lang w:eastAsia="en-GB"/>
        </w:rPr>
        <w:t xml:space="preserve"> representing </w:t>
      </w:r>
      <w:r w:rsidR="008B52F6" w:rsidRPr="008B52F6">
        <w:rPr>
          <w:rFonts w:ascii="Arial" w:hAnsi="Arial" w:cs="Arial"/>
          <w:b/>
          <w:bCs/>
          <w:lang w:eastAsia="en-GB"/>
        </w:rPr>
        <w:t xml:space="preserve">the possible supported </w:t>
      </w:r>
      <w:r w:rsidR="00A13D49">
        <w:rPr>
          <w:rFonts w:ascii="Arial" w:hAnsi="Arial" w:cs="Arial"/>
          <w:b/>
          <w:bCs/>
          <w:lang w:eastAsia="en-GB"/>
        </w:rPr>
        <w:t>conditions/</w:t>
      </w:r>
      <w:r w:rsidR="008B52F6" w:rsidRPr="008B52F6">
        <w:rPr>
          <w:rFonts w:ascii="Arial" w:hAnsi="Arial" w:cs="Arial"/>
          <w:b/>
          <w:bCs/>
          <w:lang w:eastAsia="en-GB"/>
        </w:rPr>
        <w:t>configurations at the UE.</w:t>
      </w:r>
    </w:p>
    <w:p w14:paraId="5CF32A18" w14:textId="77777777" w:rsidR="003E49CA" w:rsidRDefault="003E49CA" w:rsidP="00DB6973">
      <w:pPr>
        <w:pStyle w:val="BodyText"/>
        <w:spacing w:after="0"/>
        <w:jc w:val="left"/>
        <w:rPr>
          <w:rFonts w:ascii="Arial" w:hAnsi="Arial" w:cs="Arial"/>
          <w:lang w:eastAsia="en-GB"/>
        </w:rPr>
      </w:pPr>
    </w:p>
    <w:p w14:paraId="29E3DF32" w14:textId="188F7A19" w:rsidR="009A3D42" w:rsidRDefault="009A3D42" w:rsidP="00DB6973">
      <w:pPr>
        <w:pStyle w:val="BodyText"/>
        <w:spacing w:after="0"/>
        <w:jc w:val="left"/>
        <w:rPr>
          <w:rFonts w:ascii="Arial" w:hAnsi="Arial" w:cs="Arial"/>
          <w:b/>
          <w:bCs/>
          <w:lang w:eastAsia="en-GB"/>
        </w:rPr>
      </w:pPr>
      <w:r>
        <w:rPr>
          <w:rFonts w:ascii="Arial" w:hAnsi="Arial" w:cs="Arial"/>
          <w:b/>
          <w:bCs/>
          <w:lang w:eastAsia="en-GB"/>
        </w:rPr>
        <w:t>Proposal 2: Functionalities identification</w:t>
      </w:r>
      <w:r w:rsidR="000E5AF3">
        <w:rPr>
          <w:rFonts w:ascii="Arial" w:hAnsi="Arial" w:cs="Arial"/>
          <w:b/>
          <w:bCs/>
          <w:lang w:eastAsia="en-GB"/>
        </w:rPr>
        <w:t>, configuration, and other LCM procedure may involve the following steps:</w:t>
      </w:r>
    </w:p>
    <w:p w14:paraId="223881F1" w14:textId="2BEB30B6" w:rsidR="000E5AF3" w:rsidRDefault="003A2221"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Supported f</w:t>
      </w:r>
      <w:r w:rsidR="000E5AF3">
        <w:rPr>
          <w:rFonts w:ascii="Arial" w:hAnsi="Arial" w:cs="Arial"/>
          <w:b/>
          <w:bCs/>
          <w:lang w:eastAsia="en-GB"/>
        </w:rPr>
        <w:t>unctionalit</w:t>
      </w:r>
      <w:r w:rsidR="00894373">
        <w:rPr>
          <w:rFonts w:ascii="Arial" w:hAnsi="Arial" w:cs="Arial"/>
          <w:b/>
          <w:bCs/>
          <w:lang w:eastAsia="en-GB"/>
        </w:rPr>
        <w:t>ies</w:t>
      </w:r>
      <w:r w:rsidR="000E5AF3">
        <w:rPr>
          <w:rFonts w:ascii="Arial" w:hAnsi="Arial" w:cs="Arial"/>
          <w:b/>
          <w:bCs/>
          <w:lang w:eastAsia="en-GB"/>
        </w:rPr>
        <w:t xml:space="preserve"> identification</w:t>
      </w:r>
      <w:r>
        <w:rPr>
          <w:rFonts w:ascii="Arial" w:hAnsi="Arial" w:cs="Arial"/>
          <w:b/>
          <w:bCs/>
          <w:lang w:eastAsia="en-GB"/>
        </w:rPr>
        <w:t xml:space="preserve">: UE indicates </w:t>
      </w:r>
      <w:r w:rsidR="00591B92">
        <w:rPr>
          <w:rFonts w:ascii="Arial" w:hAnsi="Arial" w:cs="Arial"/>
          <w:b/>
          <w:bCs/>
          <w:lang w:eastAsia="en-GB"/>
        </w:rPr>
        <w:t xml:space="preserve">static envelope configuration </w:t>
      </w:r>
      <w:r w:rsidR="005F14B8">
        <w:rPr>
          <w:rFonts w:ascii="Arial" w:hAnsi="Arial" w:cs="Arial"/>
          <w:b/>
          <w:bCs/>
          <w:lang w:eastAsia="en-GB"/>
        </w:rPr>
        <w:t xml:space="preserve">with the list of feature combinations (including </w:t>
      </w:r>
      <w:r w:rsidR="00591B92">
        <w:rPr>
          <w:rFonts w:ascii="Arial" w:hAnsi="Arial" w:cs="Arial"/>
          <w:b/>
          <w:bCs/>
          <w:lang w:eastAsia="en-GB"/>
        </w:rPr>
        <w:t>AI/ML</w:t>
      </w:r>
      <w:r w:rsidR="006D48EB">
        <w:rPr>
          <w:rFonts w:ascii="Arial" w:hAnsi="Arial" w:cs="Arial"/>
          <w:b/>
          <w:bCs/>
          <w:lang w:eastAsia="en-GB"/>
        </w:rPr>
        <w:t>-</w:t>
      </w:r>
      <w:r w:rsidR="00591B92">
        <w:rPr>
          <w:rFonts w:ascii="Arial" w:hAnsi="Arial" w:cs="Arial"/>
          <w:b/>
          <w:bCs/>
          <w:lang w:eastAsia="en-GB"/>
        </w:rPr>
        <w:t>enabled features</w:t>
      </w:r>
      <w:r w:rsidR="005F14B8">
        <w:rPr>
          <w:rFonts w:ascii="Arial" w:hAnsi="Arial" w:cs="Arial"/>
          <w:b/>
          <w:bCs/>
          <w:lang w:eastAsia="en-GB"/>
        </w:rPr>
        <w:t>)</w:t>
      </w:r>
    </w:p>
    <w:p w14:paraId="6349BEC7" w14:textId="75CFB1C8" w:rsidR="00636C6E" w:rsidRPr="00636C6E" w:rsidRDefault="00636C6E" w:rsidP="00636C6E">
      <w:pPr>
        <w:pStyle w:val="BodyText"/>
        <w:numPr>
          <w:ilvl w:val="0"/>
          <w:numId w:val="14"/>
        </w:numPr>
        <w:spacing w:after="0"/>
        <w:jc w:val="left"/>
        <w:rPr>
          <w:rFonts w:ascii="Arial" w:hAnsi="Arial" w:cs="Arial"/>
          <w:b/>
          <w:bCs/>
          <w:lang w:eastAsia="en-GB"/>
        </w:rPr>
      </w:pPr>
      <w:r>
        <w:rPr>
          <w:rFonts w:ascii="Arial" w:hAnsi="Arial" w:cs="Arial"/>
          <w:b/>
          <w:bCs/>
          <w:lang w:eastAsia="en-GB"/>
        </w:rPr>
        <w:t>Applicable functionalities indication: The UE indicates the subset of supported</w:t>
      </w:r>
      <w:r w:rsidR="00814072">
        <w:rPr>
          <w:rFonts w:ascii="Arial" w:hAnsi="Arial" w:cs="Arial"/>
          <w:b/>
          <w:bCs/>
          <w:lang w:eastAsia="en-GB"/>
        </w:rPr>
        <w:t>/</w:t>
      </w:r>
      <w:r>
        <w:rPr>
          <w:rFonts w:ascii="Arial" w:hAnsi="Arial" w:cs="Arial"/>
          <w:b/>
          <w:bCs/>
          <w:lang w:eastAsia="en-GB"/>
        </w:rPr>
        <w:t xml:space="preserve">configured functionalities that can be </w:t>
      </w:r>
      <w:r w:rsidRPr="00BB735A">
        <w:rPr>
          <w:rFonts w:ascii="Arial" w:hAnsi="Arial" w:cs="Arial"/>
          <w:b/>
          <w:bCs/>
          <w:lang w:eastAsia="en-GB"/>
        </w:rPr>
        <w:t>immediately</w:t>
      </w:r>
      <w:r>
        <w:rPr>
          <w:rFonts w:ascii="Arial" w:hAnsi="Arial" w:cs="Arial"/>
          <w:b/>
          <w:bCs/>
          <w:lang w:eastAsia="en-GB"/>
        </w:rPr>
        <w:t xml:space="preserve"> configured/activated. UE may further update the applicable functionalities that can be </w:t>
      </w:r>
      <w:r w:rsidRPr="00C406D6">
        <w:rPr>
          <w:rStyle w:val="Strong"/>
          <w:rFonts w:ascii="Arial" w:hAnsi="Arial" w:cs="Arial"/>
        </w:rPr>
        <w:t>configured</w:t>
      </w:r>
      <w:r>
        <w:rPr>
          <w:rStyle w:val="Strong"/>
        </w:rPr>
        <w:t>/</w:t>
      </w:r>
      <w:r>
        <w:rPr>
          <w:rFonts w:ascii="Arial" w:hAnsi="Arial" w:cs="Arial"/>
          <w:b/>
          <w:bCs/>
          <w:lang w:eastAsia="en-GB"/>
        </w:rPr>
        <w:t>activated, for example, once the underlying models are delivered/transferred.</w:t>
      </w:r>
    </w:p>
    <w:p w14:paraId="4060E9F5" w14:textId="787E250B" w:rsidR="00591B92" w:rsidRDefault="006D48EB"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Functionalit</w:t>
      </w:r>
      <w:r w:rsidR="00894373">
        <w:rPr>
          <w:rFonts w:ascii="Arial" w:hAnsi="Arial" w:cs="Arial"/>
          <w:b/>
          <w:bCs/>
          <w:lang w:eastAsia="en-GB"/>
        </w:rPr>
        <w:t>ies</w:t>
      </w:r>
      <w:r>
        <w:rPr>
          <w:rFonts w:ascii="Arial" w:hAnsi="Arial" w:cs="Arial"/>
          <w:b/>
          <w:bCs/>
          <w:lang w:eastAsia="en-GB"/>
        </w:rPr>
        <w:t xml:space="preserve"> configuration: the NG-RAN configures a subset of identified </w:t>
      </w:r>
      <w:r w:rsidR="00244FBB">
        <w:rPr>
          <w:rFonts w:ascii="Arial" w:hAnsi="Arial" w:cs="Arial"/>
          <w:b/>
          <w:bCs/>
          <w:lang w:eastAsia="en-GB"/>
        </w:rPr>
        <w:t xml:space="preserve">supported/applicable </w:t>
      </w:r>
      <w:r>
        <w:rPr>
          <w:rFonts w:ascii="Arial" w:hAnsi="Arial" w:cs="Arial"/>
          <w:b/>
          <w:bCs/>
          <w:lang w:eastAsia="en-GB"/>
        </w:rPr>
        <w:t>functionalities at the UE</w:t>
      </w:r>
      <w:r w:rsidR="0094585C">
        <w:rPr>
          <w:rFonts w:ascii="Arial" w:hAnsi="Arial" w:cs="Arial"/>
          <w:b/>
          <w:bCs/>
          <w:lang w:eastAsia="en-GB"/>
        </w:rPr>
        <w:t>.</w:t>
      </w:r>
    </w:p>
    <w:p w14:paraId="44382B18" w14:textId="582A4AA4" w:rsidR="006D48EB" w:rsidRDefault="006429E4">
      <w:pPr>
        <w:pStyle w:val="BodyText"/>
        <w:numPr>
          <w:ilvl w:val="0"/>
          <w:numId w:val="14"/>
        </w:numPr>
        <w:spacing w:after="0"/>
        <w:jc w:val="left"/>
        <w:rPr>
          <w:rFonts w:ascii="Arial" w:hAnsi="Arial" w:cs="Arial"/>
          <w:b/>
          <w:bCs/>
          <w:lang w:eastAsia="en-GB"/>
        </w:rPr>
      </w:pPr>
      <w:r>
        <w:rPr>
          <w:rFonts w:ascii="Arial" w:hAnsi="Arial" w:cs="Arial"/>
          <w:b/>
          <w:bCs/>
          <w:lang w:eastAsia="en-GB"/>
        </w:rPr>
        <w:t>Acti</w:t>
      </w:r>
      <w:r w:rsidR="009C5CFE">
        <w:rPr>
          <w:rFonts w:ascii="Arial" w:hAnsi="Arial" w:cs="Arial"/>
          <w:b/>
          <w:bCs/>
          <w:lang w:eastAsia="en-GB"/>
        </w:rPr>
        <w:t>va</w:t>
      </w:r>
      <w:r>
        <w:rPr>
          <w:rFonts w:ascii="Arial" w:hAnsi="Arial" w:cs="Arial"/>
          <w:b/>
          <w:bCs/>
          <w:lang w:eastAsia="en-GB"/>
        </w:rPr>
        <w:t>tion</w:t>
      </w:r>
      <w:r w:rsidR="009C5CFE">
        <w:rPr>
          <w:rFonts w:ascii="Arial" w:hAnsi="Arial" w:cs="Arial"/>
          <w:b/>
          <w:bCs/>
          <w:lang w:eastAsia="en-GB"/>
        </w:rPr>
        <w:t xml:space="preserve"> and other LCM procedures: the network can activate</w:t>
      </w:r>
      <w:r w:rsidR="008B6EA7">
        <w:rPr>
          <w:rFonts w:ascii="Arial" w:hAnsi="Arial" w:cs="Arial"/>
          <w:b/>
          <w:bCs/>
          <w:lang w:eastAsia="en-GB"/>
        </w:rPr>
        <w:t xml:space="preserve">, </w:t>
      </w:r>
      <w:proofErr w:type="gramStart"/>
      <w:r w:rsidR="008B6EA7">
        <w:rPr>
          <w:rFonts w:ascii="Arial" w:hAnsi="Arial" w:cs="Arial"/>
          <w:b/>
          <w:bCs/>
          <w:lang w:eastAsia="en-GB"/>
        </w:rPr>
        <w:t>deactivate</w:t>
      </w:r>
      <w:proofErr w:type="gramEnd"/>
      <w:r w:rsidR="008B6EA7">
        <w:rPr>
          <w:rFonts w:ascii="Arial" w:hAnsi="Arial" w:cs="Arial"/>
          <w:b/>
          <w:bCs/>
          <w:lang w:eastAsia="en-GB"/>
        </w:rPr>
        <w:t xml:space="preserve"> or switch among indicated</w:t>
      </w:r>
      <w:r w:rsidR="009C5CFE">
        <w:rPr>
          <w:rFonts w:ascii="Arial" w:hAnsi="Arial" w:cs="Arial"/>
          <w:b/>
          <w:bCs/>
          <w:lang w:eastAsia="en-GB"/>
        </w:rPr>
        <w:t xml:space="preserve"> </w:t>
      </w:r>
      <w:r w:rsidR="008B6EA7">
        <w:rPr>
          <w:rFonts w:ascii="Arial" w:hAnsi="Arial" w:cs="Arial"/>
          <w:b/>
          <w:bCs/>
          <w:lang w:eastAsia="en-GB"/>
        </w:rPr>
        <w:t>applicable</w:t>
      </w:r>
      <w:r w:rsidR="000072EB">
        <w:rPr>
          <w:rFonts w:ascii="Arial" w:hAnsi="Arial" w:cs="Arial"/>
          <w:b/>
          <w:bCs/>
          <w:lang w:eastAsia="en-GB"/>
        </w:rPr>
        <w:t>/configured</w:t>
      </w:r>
      <w:r w:rsidR="008B6EA7">
        <w:rPr>
          <w:rFonts w:ascii="Arial" w:hAnsi="Arial" w:cs="Arial"/>
          <w:b/>
          <w:bCs/>
          <w:lang w:eastAsia="en-GB"/>
        </w:rPr>
        <w:t xml:space="preserve"> functionalities. </w:t>
      </w:r>
      <w:r w:rsidR="00D9763D">
        <w:rPr>
          <w:rFonts w:ascii="Arial" w:hAnsi="Arial" w:cs="Arial"/>
          <w:b/>
          <w:bCs/>
          <w:lang w:eastAsia="en-GB"/>
        </w:rPr>
        <w:t xml:space="preserve"> </w:t>
      </w:r>
    </w:p>
    <w:p w14:paraId="5146A200" w14:textId="77777777" w:rsidR="004B79F8" w:rsidRDefault="004B79F8" w:rsidP="00010B42">
      <w:pPr>
        <w:pStyle w:val="BodyText"/>
        <w:spacing w:after="0"/>
        <w:jc w:val="left"/>
        <w:rPr>
          <w:rFonts w:ascii="Arial" w:hAnsi="Arial" w:cs="Arial"/>
          <w:b/>
          <w:bCs/>
          <w:lang w:eastAsia="en-GB"/>
        </w:rPr>
      </w:pPr>
    </w:p>
    <w:p w14:paraId="549372E3" w14:textId="62264FB0" w:rsidR="006876E8" w:rsidRDefault="006876E8" w:rsidP="00636C6E">
      <w:pPr>
        <w:pStyle w:val="BodyText"/>
        <w:spacing w:after="0"/>
        <w:jc w:val="left"/>
        <w:rPr>
          <w:rFonts w:ascii="Arial" w:hAnsi="Arial" w:cs="Arial"/>
          <w:b/>
          <w:bCs/>
          <w:lang w:eastAsia="en-GB"/>
        </w:rPr>
      </w:pPr>
      <w:r>
        <w:rPr>
          <w:rFonts w:ascii="Arial" w:hAnsi="Arial" w:cs="Arial"/>
          <w:b/>
          <w:bCs/>
          <w:lang w:eastAsia="en-GB"/>
        </w:rPr>
        <w:t xml:space="preserve">NOTE 1: The </w:t>
      </w:r>
      <w:r w:rsidR="00B13350">
        <w:rPr>
          <w:rFonts w:ascii="Arial" w:hAnsi="Arial" w:cs="Arial"/>
          <w:b/>
          <w:bCs/>
          <w:lang w:eastAsia="en-GB"/>
        </w:rPr>
        <w:t xml:space="preserve">above steps may </w:t>
      </w:r>
      <w:r w:rsidR="00294C54">
        <w:rPr>
          <w:rFonts w:ascii="Arial" w:hAnsi="Arial" w:cs="Arial"/>
          <w:b/>
          <w:bCs/>
          <w:lang w:eastAsia="en-GB"/>
        </w:rPr>
        <w:t xml:space="preserve">not necessarily </w:t>
      </w:r>
      <w:r w:rsidR="005D3481">
        <w:rPr>
          <w:rFonts w:ascii="Arial" w:hAnsi="Arial" w:cs="Arial"/>
          <w:b/>
          <w:bCs/>
          <w:lang w:eastAsia="en-GB"/>
        </w:rPr>
        <w:t xml:space="preserve">be performed in the </w:t>
      </w:r>
      <w:r w:rsidR="00B31473">
        <w:rPr>
          <w:rFonts w:ascii="Arial" w:hAnsi="Arial" w:cs="Arial"/>
          <w:b/>
          <w:bCs/>
          <w:lang w:eastAsia="en-GB"/>
        </w:rPr>
        <w:t>same</w:t>
      </w:r>
      <w:r w:rsidR="0037037E" w:rsidRPr="0037037E">
        <w:rPr>
          <w:rFonts w:ascii="Arial" w:hAnsi="Arial" w:cs="Arial"/>
          <w:b/>
          <w:bCs/>
          <w:lang w:eastAsia="en-GB"/>
        </w:rPr>
        <w:t xml:space="preserve"> </w:t>
      </w:r>
      <w:r w:rsidR="005D3481">
        <w:rPr>
          <w:rFonts w:ascii="Arial" w:hAnsi="Arial" w:cs="Arial"/>
          <w:b/>
          <w:bCs/>
          <w:lang w:eastAsia="en-GB"/>
        </w:rPr>
        <w:t xml:space="preserve">order. </w:t>
      </w:r>
    </w:p>
    <w:p w14:paraId="5FBBB331" w14:textId="3F2ADCBD" w:rsidR="00636C6E" w:rsidRDefault="00636C6E" w:rsidP="00636C6E">
      <w:pPr>
        <w:pStyle w:val="BodyText"/>
        <w:spacing w:after="0"/>
        <w:jc w:val="left"/>
        <w:rPr>
          <w:rFonts w:ascii="Arial" w:hAnsi="Arial" w:cs="Arial"/>
          <w:b/>
          <w:bCs/>
          <w:lang w:eastAsia="en-GB"/>
        </w:rPr>
      </w:pPr>
      <w:r>
        <w:rPr>
          <w:rFonts w:ascii="Arial" w:hAnsi="Arial" w:cs="Arial"/>
          <w:b/>
          <w:bCs/>
          <w:lang w:eastAsia="en-GB"/>
        </w:rPr>
        <w:t xml:space="preserve">NOTE </w:t>
      </w:r>
      <w:r w:rsidR="006876E8">
        <w:rPr>
          <w:rFonts w:ascii="Arial" w:hAnsi="Arial" w:cs="Arial"/>
          <w:b/>
          <w:bCs/>
          <w:lang w:eastAsia="en-GB"/>
        </w:rPr>
        <w:t>2</w:t>
      </w:r>
      <w:r>
        <w:rPr>
          <w:rFonts w:ascii="Arial" w:hAnsi="Arial" w:cs="Arial"/>
          <w:b/>
          <w:bCs/>
          <w:lang w:eastAsia="en-GB"/>
        </w:rPr>
        <w:t xml:space="preserve">: </w:t>
      </w:r>
      <w:r w:rsidR="00D1456C">
        <w:rPr>
          <w:rFonts w:ascii="Arial" w:hAnsi="Arial" w:cs="Arial"/>
          <w:b/>
          <w:bCs/>
          <w:lang w:eastAsia="en-GB"/>
        </w:rPr>
        <w:t xml:space="preserve">Whether support functionality identification and applicable functionality </w:t>
      </w:r>
      <w:r w:rsidR="006C3BA5">
        <w:rPr>
          <w:rFonts w:ascii="Arial" w:hAnsi="Arial" w:cs="Arial"/>
          <w:b/>
          <w:bCs/>
          <w:lang w:eastAsia="en-GB"/>
        </w:rPr>
        <w:t xml:space="preserve">indication </w:t>
      </w:r>
      <w:r w:rsidR="00AD1D4E">
        <w:rPr>
          <w:rFonts w:ascii="Arial" w:hAnsi="Arial" w:cs="Arial"/>
          <w:b/>
          <w:bCs/>
          <w:lang w:eastAsia="en-GB"/>
        </w:rPr>
        <w:t xml:space="preserve">can be performed </w:t>
      </w:r>
      <w:r w:rsidR="009F4F6C">
        <w:rPr>
          <w:rFonts w:ascii="Arial" w:hAnsi="Arial" w:cs="Arial"/>
          <w:b/>
          <w:bCs/>
          <w:lang w:eastAsia="en-GB"/>
        </w:rPr>
        <w:t>together or sep</w:t>
      </w:r>
      <w:r w:rsidR="00814072">
        <w:rPr>
          <w:rFonts w:ascii="Arial" w:hAnsi="Arial" w:cs="Arial"/>
          <w:b/>
          <w:bCs/>
          <w:lang w:eastAsia="en-GB"/>
        </w:rPr>
        <w:t>arate</w:t>
      </w:r>
      <w:r w:rsidR="009F4F6C">
        <w:rPr>
          <w:rFonts w:ascii="Arial" w:hAnsi="Arial" w:cs="Arial"/>
          <w:b/>
          <w:bCs/>
          <w:lang w:eastAsia="en-GB"/>
        </w:rPr>
        <w:t xml:space="preserve">ly </w:t>
      </w:r>
      <w:r w:rsidR="00653B16">
        <w:rPr>
          <w:rFonts w:ascii="Arial" w:hAnsi="Arial" w:cs="Arial"/>
          <w:b/>
          <w:bCs/>
          <w:lang w:eastAsia="en-GB"/>
        </w:rPr>
        <w:t xml:space="preserve">may </w:t>
      </w:r>
      <w:r w:rsidR="009F4F6C">
        <w:rPr>
          <w:rFonts w:ascii="Arial" w:hAnsi="Arial" w:cs="Arial"/>
          <w:b/>
          <w:bCs/>
          <w:lang w:eastAsia="en-GB"/>
        </w:rPr>
        <w:t xml:space="preserve">require further discussion. </w:t>
      </w:r>
    </w:p>
    <w:p w14:paraId="23D5C1A6" w14:textId="2A9BEDE3" w:rsidR="006D389C" w:rsidRDefault="003F108A" w:rsidP="00DB6973">
      <w:pPr>
        <w:pStyle w:val="BodyText"/>
        <w:spacing w:after="0"/>
        <w:jc w:val="left"/>
        <w:rPr>
          <w:rFonts w:ascii="Arial" w:hAnsi="Arial" w:cs="Arial"/>
          <w:b/>
          <w:bCs/>
          <w:lang w:eastAsia="en-GB"/>
        </w:rPr>
      </w:pPr>
      <w:r>
        <w:rPr>
          <w:rFonts w:ascii="Arial" w:hAnsi="Arial" w:cs="Arial"/>
          <w:b/>
          <w:bCs/>
          <w:lang w:eastAsia="en-GB"/>
        </w:rPr>
        <w:t xml:space="preserve"> </w:t>
      </w:r>
    </w:p>
    <w:p w14:paraId="14568949" w14:textId="602A1F2F" w:rsidR="003F4A59" w:rsidRPr="00F90416" w:rsidRDefault="007363C9" w:rsidP="00DB6973">
      <w:pPr>
        <w:pStyle w:val="BodyText"/>
        <w:spacing w:after="0"/>
        <w:jc w:val="left"/>
        <w:rPr>
          <w:rFonts w:ascii="Arial" w:hAnsi="Arial" w:cs="Arial"/>
          <w:b/>
          <w:bCs/>
          <w:lang w:eastAsia="en-GB"/>
        </w:rPr>
      </w:pPr>
      <w:r w:rsidRPr="00F90416">
        <w:rPr>
          <w:rFonts w:ascii="Arial" w:hAnsi="Arial" w:cs="Arial"/>
          <w:b/>
          <w:bCs/>
          <w:lang w:eastAsia="en-GB"/>
        </w:rPr>
        <w:t xml:space="preserve">Proposal </w:t>
      </w:r>
      <w:r w:rsidR="0037037E">
        <w:rPr>
          <w:rFonts w:ascii="Arial" w:hAnsi="Arial" w:cs="Arial"/>
          <w:b/>
          <w:bCs/>
          <w:lang w:eastAsia="en-GB"/>
        </w:rPr>
        <w:t>3</w:t>
      </w:r>
      <w:r w:rsidRPr="00F90416">
        <w:rPr>
          <w:rFonts w:ascii="Arial" w:hAnsi="Arial" w:cs="Arial"/>
          <w:b/>
          <w:bCs/>
          <w:lang w:eastAsia="en-GB"/>
        </w:rPr>
        <w:t xml:space="preserve">: </w:t>
      </w:r>
      <w:r w:rsidR="00F55F99">
        <w:rPr>
          <w:rFonts w:ascii="Arial" w:hAnsi="Arial" w:cs="Arial"/>
          <w:b/>
          <w:bCs/>
          <w:szCs w:val="20"/>
          <w:lang w:eastAsia="en-GB"/>
        </w:rPr>
        <w:t xml:space="preserve">Based on </w:t>
      </w:r>
      <w:r w:rsidR="00CD5150">
        <w:rPr>
          <w:rFonts w:ascii="Arial" w:hAnsi="Arial" w:cs="Arial"/>
          <w:b/>
          <w:bCs/>
          <w:szCs w:val="20"/>
          <w:lang w:eastAsia="en-GB"/>
        </w:rPr>
        <w:t xml:space="preserve">further </w:t>
      </w:r>
      <w:r w:rsidR="00F55F99">
        <w:rPr>
          <w:rFonts w:ascii="Arial" w:hAnsi="Arial" w:cs="Arial"/>
          <w:b/>
          <w:bCs/>
          <w:szCs w:val="20"/>
          <w:lang w:eastAsia="en-GB"/>
        </w:rPr>
        <w:t xml:space="preserve">RAN1 progress on </w:t>
      </w:r>
      <w:r w:rsidR="00F55F99">
        <w:rPr>
          <w:rFonts w:ascii="Arial" w:hAnsi="Arial" w:cs="Arial"/>
          <w:b/>
          <w:bCs/>
          <w:szCs w:val="20"/>
          <w:lang w:eastAsia="ja-JP"/>
        </w:rPr>
        <w:t>whether/how to address additional conditions (e.g., scenarios and sites) to aid UE-side transparent model operat</w:t>
      </w:r>
      <w:r w:rsidR="00F55F99">
        <w:rPr>
          <w:rFonts w:ascii="Arial" w:hAnsi="Arial" w:cs="Arial"/>
          <w:b/>
          <w:bCs/>
          <w:szCs w:val="20"/>
        </w:rPr>
        <w:t>ions (without model identification) at the Functionality level, RAN2 can study required signaling/procedures for indicating additional conditions (if required).</w:t>
      </w:r>
    </w:p>
    <w:p w14:paraId="54A69011" w14:textId="302F6A07" w:rsidR="006337C7" w:rsidRDefault="002A3513" w:rsidP="00BE548B">
      <w:pPr>
        <w:pStyle w:val="Heading3"/>
        <w:numPr>
          <w:ilvl w:val="0"/>
          <w:numId w:val="0"/>
        </w:numPr>
        <w:spacing w:after="120"/>
        <w:rPr>
          <w:sz w:val="20"/>
          <w:szCs w:val="20"/>
        </w:rPr>
      </w:pPr>
      <w:r w:rsidRPr="00C45091">
        <w:rPr>
          <w:sz w:val="20"/>
          <w:szCs w:val="20"/>
          <w:lang w:eastAsia="zh-CN"/>
        </w:rPr>
        <w:t>2.</w:t>
      </w:r>
      <w:r w:rsidR="00A87139">
        <w:rPr>
          <w:sz w:val="20"/>
          <w:szCs w:val="20"/>
          <w:lang w:eastAsia="zh-CN"/>
        </w:rPr>
        <w:t>1</w:t>
      </w:r>
      <w:r w:rsidR="006337C7" w:rsidRPr="00C45091">
        <w:rPr>
          <w:sz w:val="20"/>
          <w:szCs w:val="20"/>
          <w:lang w:eastAsia="zh-CN"/>
        </w:rPr>
        <w:t>.</w:t>
      </w:r>
      <w:r w:rsidR="00C45091">
        <w:rPr>
          <w:sz w:val="20"/>
          <w:szCs w:val="20"/>
          <w:lang w:eastAsia="zh-CN"/>
        </w:rPr>
        <w:t>2</w:t>
      </w:r>
      <w:r w:rsidR="006337C7" w:rsidRPr="00C45091">
        <w:rPr>
          <w:sz w:val="20"/>
          <w:szCs w:val="20"/>
          <w:lang w:eastAsia="zh-CN"/>
        </w:rPr>
        <w:t xml:space="preserve"> </w:t>
      </w:r>
      <w:r w:rsidR="003D7B4C" w:rsidRPr="00C45091">
        <w:rPr>
          <w:sz w:val="20"/>
          <w:szCs w:val="20"/>
          <w:lang w:eastAsia="zh-CN"/>
        </w:rPr>
        <w:tab/>
      </w:r>
      <w:r w:rsidR="00C45091" w:rsidRPr="00C45091">
        <w:rPr>
          <w:sz w:val="20"/>
          <w:szCs w:val="20"/>
        </w:rPr>
        <w:t>Model ID-based LCM</w:t>
      </w:r>
    </w:p>
    <w:p w14:paraId="3C580770" w14:textId="5DE2BA38" w:rsidR="00457FC2" w:rsidRPr="00D4576D" w:rsidRDefault="00457FC2" w:rsidP="00457FC2">
      <w:pPr>
        <w:spacing w:after="120"/>
        <w:rPr>
          <w:rFonts w:ascii="Arial" w:hAnsi="Arial" w:cs="Arial"/>
          <w:b/>
          <w:bCs/>
          <w:sz w:val="22"/>
          <w:szCs w:val="22"/>
        </w:rPr>
      </w:pPr>
      <w:r w:rsidRPr="00D4576D">
        <w:rPr>
          <w:rFonts w:ascii="Arial" w:hAnsi="Arial" w:cs="Arial"/>
          <w:b/>
          <w:bCs/>
          <w:sz w:val="22"/>
          <w:szCs w:val="22"/>
        </w:rPr>
        <w:t xml:space="preserve">2.1.2.1 </w:t>
      </w:r>
      <w:r w:rsidR="00725E89" w:rsidRPr="00D4576D">
        <w:rPr>
          <w:rFonts w:ascii="Arial" w:hAnsi="Arial" w:cs="Arial"/>
          <w:b/>
          <w:bCs/>
          <w:sz w:val="22"/>
          <w:szCs w:val="22"/>
        </w:rPr>
        <w:t>Prioritization</w:t>
      </w:r>
      <w:r w:rsidR="00D4576D" w:rsidRPr="00D4576D">
        <w:rPr>
          <w:rFonts w:ascii="Arial" w:hAnsi="Arial" w:cs="Arial"/>
          <w:b/>
          <w:bCs/>
          <w:sz w:val="22"/>
          <w:szCs w:val="22"/>
        </w:rPr>
        <w:t xml:space="preserve"> of LCM of proprietary models </w:t>
      </w:r>
    </w:p>
    <w:p w14:paraId="79F4639C" w14:textId="6921B6A6" w:rsidR="003470F3" w:rsidRDefault="00143CFF" w:rsidP="00BE548B">
      <w:pPr>
        <w:pStyle w:val="BodyText"/>
        <w:spacing w:after="0"/>
        <w:jc w:val="left"/>
        <w:rPr>
          <w:rFonts w:ascii="Arial" w:hAnsi="Arial" w:cs="Arial"/>
          <w:lang w:eastAsia="zh-CN"/>
        </w:rPr>
      </w:pPr>
      <w:r>
        <w:rPr>
          <w:rFonts w:ascii="Arial" w:hAnsi="Arial" w:cs="Arial"/>
          <w:lang w:eastAsia="zh-CN"/>
        </w:rPr>
        <w:t>In RAN2#119bis-emeeting</w:t>
      </w:r>
      <w:r w:rsidR="007A10DC">
        <w:rPr>
          <w:rFonts w:ascii="Arial" w:hAnsi="Arial" w:cs="Arial"/>
          <w:lang w:eastAsia="zh-CN"/>
        </w:rPr>
        <w:t xml:space="preserve"> [8]</w:t>
      </w:r>
      <w:r>
        <w:rPr>
          <w:rFonts w:ascii="Arial" w:hAnsi="Arial" w:cs="Arial"/>
          <w:lang w:eastAsia="zh-CN"/>
        </w:rPr>
        <w:t xml:space="preserve">, </w:t>
      </w:r>
      <w:r w:rsidR="005478B9">
        <w:rPr>
          <w:rFonts w:ascii="Arial" w:hAnsi="Arial" w:cs="Arial"/>
          <w:lang w:eastAsia="zh-CN"/>
        </w:rPr>
        <w:t xml:space="preserve">RAN2 </w:t>
      </w:r>
      <w:proofErr w:type="gramStart"/>
      <w:r w:rsidR="00394ABE">
        <w:rPr>
          <w:rFonts w:ascii="Arial" w:hAnsi="Arial" w:cs="Arial"/>
          <w:lang w:eastAsia="zh-CN"/>
        </w:rPr>
        <w:t>made the assumption</w:t>
      </w:r>
      <w:proofErr w:type="gramEnd"/>
      <w:r w:rsidR="00394ABE">
        <w:rPr>
          <w:rFonts w:ascii="Arial" w:hAnsi="Arial" w:cs="Arial"/>
          <w:lang w:eastAsia="zh-CN"/>
        </w:rPr>
        <w:t xml:space="preserve"> that for existing </w:t>
      </w:r>
      <w:r w:rsidR="00B44F14">
        <w:rPr>
          <w:rFonts w:ascii="Arial" w:hAnsi="Arial" w:cs="Arial"/>
          <w:lang w:eastAsia="zh-CN"/>
        </w:rPr>
        <w:t xml:space="preserve">(under discussion) AI/ML use cases, proprietary </w:t>
      </w:r>
      <w:r w:rsidR="00CB5B7F">
        <w:rPr>
          <w:rFonts w:ascii="Arial" w:hAnsi="Arial" w:cs="Arial"/>
          <w:lang w:eastAsia="zh-CN"/>
        </w:rPr>
        <w:t>models may be supported</w:t>
      </w:r>
      <w:r w:rsidR="006F70F4">
        <w:rPr>
          <w:rFonts w:ascii="Arial" w:hAnsi="Arial" w:cs="Arial"/>
          <w:lang w:eastAsia="zh-CN"/>
        </w:rPr>
        <w:t>,</w:t>
      </w:r>
      <w:r w:rsidR="00CB5B7F">
        <w:rPr>
          <w:rFonts w:ascii="Arial" w:hAnsi="Arial" w:cs="Arial"/>
          <w:lang w:eastAsia="zh-CN"/>
        </w:rPr>
        <w:t xml:space="preserve"> and/or open format may be </w:t>
      </w:r>
      <w:r w:rsidR="00496DB8">
        <w:rPr>
          <w:rFonts w:ascii="Arial" w:hAnsi="Arial" w:cs="Arial"/>
          <w:lang w:eastAsia="zh-CN"/>
        </w:rPr>
        <w:t xml:space="preserve">supported. </w:t>
      </w:r>
      <w:r w:rsidR="003470F3">
        <w:rPr>
          <w:rFonts w:ascii="Arial" w:hAnsi="Arial" w:cs="Arial"/>
          <w:lang w:eastAsia="zh-CN"/>
        </w:rPr>
        <w:t xml:space="preserve">In </w:t>
      </w:r>
      <w:r w:rsidR="006C780E">
        <w:rPr>
          <w:rFonts w:ascii="Arial" w:hAnsi="Arial" w:cs="Arial"/>
          <w:lang w:eastAsia="zh-CN"/>
        </w:rPr>
        <w:t xml:space="preserve">the </w:t>
      </w:r>
      <w:r w:rsidR="003470F3">
        <w:rPr>
          <w:rFonts w:ascii="Arial" w:hAnsi="Arial" w:cs="Arial"/>
          <w:lang w:eastAsia="zh-CN"/>
        </w:rPr>
        <w:t>RAN1#112 meeting [</w:t>
      </w:r>
      <w:r w:rsidR="006C780E">
        <w:rPr>
          <w:rFonts w:ascii="Arial" w:hAnsi="Arial" w:cs="Arial"/>
          <w:lang w:eastAsia="zh-CN"/>
        </w:rPr>
        <w:t>7</w:t>
      </w:r>
      <w:r w:rsidR="003470F3">
        <w:rPr>
          <w:rFonts w:ascii="Arial" w:hAnsi="Arial" w:cs="Arial"/>
          <w:lang w:eastAsia="zh-CN"/>
        </w:rPr>
        <w:t>],</w:t>
      </w:r>
      <w:r w:rsidR="006C780E">
        <w:rPr>
          <w:rFonts w:ascii="Arial" w:hAnsi="Arial" w:cs="Arial"/>
          <w:lang w:eastAsia="zh-CN"/>
        </w:rPr>
        <w:t xml:space="preserve"> RAN1 made the following agreements </w:t>
      </w:r>
    </w:p>
    <w:p w14:paraId="66B5541B" w14:textId="202DE04C" w:rsidR="003470F3" w:rsidRPr="00AA6098" w:rsidRDefault="00AA6098" w:rsidP="00BE548B">
      <w:pPr>
        <w:pStyle w:val="BodyText"/>
        <w:spacing w:after="0"/>
        <w:jc w:val="left"/>
        <w:rPr>
          <w:rFonts w:ascii="Arial" w:hAnsi="Arial" w:cs="Arial"/>
          <w:lang w:eastAsia="zh-CN"/>
        </w:rPr>
      </w:pPr>
      <w:r w:rsidRPr="00AA6098">
        <w:rPr>
          <w:rFonts w:ascii="Arial" w:hAnsi="Arial" w:cs="Arial"/>
          <w:lang w:eastAsia="zh-CN"/>
        </w:rPr>
        <w:t>-----------------------------------------</w:t>
      </w:r>
    </w:p>
    <w:p w14:paraId="690BB0FA" w14:textId="77777777" w:rsidR="007A46FC" w:rsidRPr="00AA6098" w:rsidRDefault="007A46FC" w:rsidP="00BE548B">
      <w:pPr>
        <w:rPr>
          <w:rFonts w:ascii="Arial" w:eastAsia="DengXian" w:hAnsi="Arial" w:cs="Arial"/>
          <w:b/>
          <w:highlight w:val="green"/>
          <w:lang w:eastAsia="zh-CN"/>
        </w:rPr>
      </w:pPr>
      <w:r w:rsidRPr="00AA6098">
        <w:rPr>
          <w:rFonts w:ascii="Arial" w:eastAsia="DengXian" w:hAnsi="Arial" w:cs="Arial"/>
          <w:b/>
          <w:highlight w:val="green"/>
          <w:lang w:eastAsia="zh-CN"/>
        </w:rPr>
        <w:t>Agreement</w:t>
      </w:r>
    </w:p>
    <w:p w14:paraId="009158CA" w14:textId="77777777" w:rsidR="007A46FC" w:rsidRPr="00AA6098" w:rsidRDefault="007A46FC" w:rsidP="00BE548B">
      <w:pPr>
        <w:rPr>
          <w:rFonts w:ascii="Arial" w:hAnsi="Arial" w:cs="Arial"/>
          <w:b/>
        </w:rPr>
      </w:pPr>
      <w:r w:rsidRPr="00AA60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6307FB6C" w14:textId="77777777" w:rsidR="007A46FC" w:rsidRPr="00AA6098" w:rsidRDefault="007A46FC" w:rsidP="00BE548B">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7A46FC" w:rsidRPr="00AA6098" w14:paraId="4B0E4982" w14:textId="77777777">
        <w:tc>
          <w:tcPr>
            <w:tcW w:w="684" w:type="dxa"/>
            <w:shd w:val="clear" w:color="auto" w:fill="auto"/>
          </w:tcPr>
          <w:p w14:paraId="4445475C" w14:textId="77777777" w:rsidR="007A46FC" w:rsidRPr="00AA6098" w:rsidRDefault="007A46FC" w:rsidP="00BE548B">
            <w:pPr>
              <w:rPr>
                <w:rFonts w:ascii="Arial" w:hAnsi="Arial" w:cs="Arial"/>
                <w:b/>
              </w:rPr>
            </w:pPr>
            <w:r w:rsidRPr="00AA6098">
              <w:rPr>
                <w:rFonts w:ascii="Arial" w:hAnsi="Arial" w:cs="Arial"/>
                <w:b/>
              </w:rPr>
              <w:t>Case</w:t>
            </w:r>
          </w:p>
        </w:tc>
        <w:tc>
          <w:tcPr>
            <w:tcW w:w="3924" w:type="dxa"/>
            <w:shd w:val="clear" w:color="auto" w:fill="auto"/>
          </w:tcPr>
          <w:p w14:paraId="30CF73A8" w14:textId="77777777" w:rsidR="007A46FC" w:rsidRPr="00AA6098" w:rsidRDefault="007A46FC" w:rsidP="00BE548B">
            <w:pPr>
              <w:rPr>
                <w:rFonts w:ascii="Arial" w:hAnsi="Arial" w:cs="Arial"/>
                <w:b/>
              </w:rPr>
            </w:pPr>
            <w:r w:rsidRPr="00AA6098">
              <w:rPr>
                <w:rFonts w:ascii="Arial" w:hAnsi="Arial" w:cs="Arial"/>
                <w:b/>
              </w:rPr>
              <w:t>Model delivery/transfer</w:t>
            </w:r>
          </w:p>
        </w:tc>
        <w:tc>
          <w:tcPr>
            <w:tcW w:w="2250" w:type="dxa"/>
            <w:shd w:val="clear" w:color="auto" w:fill="auto"/>
          </w:tcPr>
          <w:p w14:paraId="2194C8B4" w14:textId="77777777" w:rsidR="007A46FC" w:rsidRPr="00AA6098" w:rsidRDefault="007A46FC" w:rsidP="00BE548B">
            <w:pPr>
              <w:rPr>
                <w:rFonts w:ascii="Arial" w:hAnsi="Arial" w:cs="Arial"/>
                <w:b/>
              </w:rPr>
            </w:pPr>
            <w:r w:rsidRPr="00AA6098">
              <w:rPr>
                <w:rFonts w:ascii="Arial" w:hAnsi="Arial" w:cs="Arial"/>
                <w:b/>
              </w:rPr>
              <w:t>Model storage location</w:t>
            </w:r>
          </w:p>
        </w:tc>
        <w:tc>
          <w:tcPr>
            <w:tcW w:w="3060" w:type="dxa"/>
            <w:shd w:val="clear" w:color="auto" w:fill="auto"/>
          </w:tcPr>
          <w:p w14:paraId="63E45E9B" w14:textId="77777777" w:rsidR="007A46FC" w:rsidRPr="00AA6098" w:rsidRDefault="007A46FC" w:rsidP="00BE548B">
            <w:pPr>
              <w:rPr>
                <w:rFonts w:ascii="Arial" w:hAnsi="Arial" w:cs="Arial"/>
                <w:b/>
              </w:rPr>
            </w:pPr>
            <w:r w:rsidRPr="00AA6098">
              <w:rPr>
                <w:rFonts w:ascii="Arial" w:hAnsi="Arial" w:cs="Arial"/>
                <w:b/>
              </w:rPr>
              <w:t>Training location</w:t>
            </w:r>
          </w:p>
        </w:tc>
      </w:tr>
      <w:tr w:rsidR="007A46FC" w:rsidRPr="00AA6098" w14:paraId="4E8019C9" w14:textId="77777777">
        <w:tc>
          <w:tcPr>
            <w:tcW w:w="684" w:type="dxa"/>
            <w:shd w:val="clear" w:color="auto" w:fill="auto"/>
          </w:tcPr>
          <w:p w14:paraId="7E26DAF6" w14:textId="77777777" w:rsidR="007A46FC" w:rsidRPr="00AA6098" w:rsidRDefault="007A46FC" w:rsidP="00BE548B">
            <w:pPr>
              <w:rPr>
                <w:rFonts w:ascii="Arial" w:hAnsi="Arial" w:cs="Arial"/>
                <w:b/>
              </w:rPr>
            </w:pPr>
            <w:r w:rsidRPr="00AA6098">
              <w:rPr>
                <w:rFonts w:ascii="Arial" w:hAnsi="Arial" w:cs="Arial"/>
                <w:b/>
              </w:rPr>
              <w:t>y</w:t>
            </w:r>
          </w:p>
        </w:tc>
        <w:tc>
          <w:tcPr>
            <w:tcW w:w="3924" w:type="dxa"/>
            <w:shd w:val="clear" w:color="auto" w:fill="auto"/>
          </w:tcPr>
          <w:p w14:paraId="33AB0E4C" w14:textId="77777777" w:rsidR="007A46FC" w:rsidRPr="00AA6098" w:rsidRDefault="007A46FC" w:rsidP="00BE548B">
            <w:pPr>
              <w:rPr>
                <w:rFonts w:ascii="Arial" w:hAnsi="Arial" w:cs="Arial"/>
              </w:rPr>
            </w:pPr>
            <w:r w:rsidRPr="00AA6098">
              <w:rPr>
                <w:rFonts w:ascii="Arial" w:hAnsi="Arial" w:cs="Arial"/>
              </w:rPr>
              <w:t>model delivery (if needed) over-the-top</w:t>
            </w:r>
          </w:p>
        </w:tc>
        <w:tc>
          <w:tcPr>
            <w:tcW w:w="2250" w:type="dxa"/>
            <w:shd w:val="clear" w:color="auto" w:fill="auto"/>
          </w:tcPr>
          <w:p w14:paraId="4450480F" w14:textId="77777777" w:rsidR="007A46FC" w:rsidRPr="00AA6098" w:rsidRDefault="007A46FC" w:rsidP="00BE548B">
            <w:pPr>
              <w:rPr>
                <w:rFonts w:ascii="Arial" w:hAnsi="Arial" w:cs="Arial"/>
              </w:rPr>
            </w:pPr>
            <w:r w:rsidRPr="00AA6098">
              <w:rPr>
                <w:rFonts w:ascii="Arial" w:hAnsi="Arial" w:cs="Arial"/>
              </w:rPr>
              <w:t>Outside 3gpp Network</w:t>
            </w:r>
          </w:p>
        </w:tc>
        <w:tc>
          <w:tcPr>
            <w:tcW w:w="3060" w:type="dxa"/>
            <w:shd w:val="clear" w:color="auto" w:fill="auto"/>
          </w:tcPr>
          <w:p w14:paraId="56E9481B" w14:textId="77777777" w:rsidR="007A46FC" w:rsidRPr="00AA6098" w:rsidRDefault="007A46FC" w:rsidP="00BE548B">
            <w:pPr>
              <w:rPr>
                <w:rFonts w:ascii="Arial" w:hAnsi="Arial" w:cs="Arial"/>
              </w:rPr>
            </w:pPr>
            <w:r w:rsidRPr="00AA6098">
              <w:rPr>
                <w:rFonts w:ascii="Arial" w:hAnsi="Arial" w:cs="Arial"/>
              </w:rPr>
              <w:t>UE-side / NW-side / neutral site</w:t>
            </w:r>
          </w:p>
        </w:tc>
      </w:tr>
      <w:tr w:rsidR="007A46FC" w:rsidRPr="00AA6098" w14:paraId="5178D687" w14:textId="77777777">
        <w:tc>
          <w:tcPr>
            <w:tcW w:w="684" w:type="dxa"/>
            <w:shd w:val="clear" w:color="auto" w:fill="auto"/>
          </w:tcPr>
          <w:p w14:paraId="236A1607" w14:textId="77777777" w:rsidR="007A46FC" w:rsidRPr="00AA6098" w:rsidRDefault="007A46FC" w:rsidP="00BE548B">
            <w:pPr>
              <w:rPr>
                <w:rFonts w:ascii="Arial" w:hAnsi="Arial" w:cs="Arial"/>
                <w:b/>
              </w:rPr>
            </w:pPr>
            <w:r w:rsidRPr="00AA6098">
              <w:rPr>
                <w:rFonts w:ascii="Arial" w:hAnsi="Arial" w:cs="Arial"/>
                <w:b/>
              </w:rPr>
              <w:t>z1</w:t>
            </w:r>
          </w:p>
        </w:tc>
        <w:tc>
          <w:tcPr>
            <w:tcW w:w="3924" w:type="dxa"/>
            <w:shd w:val="clear" w:color="auto" w:fill="auto"/>
          </w:tcPr>
          <w:p w14:paraId="37DBD47F" w14:textId="77777777" w:rsidR="007A46FC" w:rsidRPr="00AA6098" w:rsidRDefault="007A46FC" w:rsidP="00BE548B">
            <w:pPr>
              <w:rPr>
                <w:rFonts w:ascii="Arial" w:hAnsi="Arial" w:cs="Arial"/>
              </w:rPr>
            </w:pPr>
            <w:r w:rsidRPr="00AA6098">
              <w:rPr>
                <w:rFonts w:ascii="Arial" w:hAnsi="Arial" w:cs="Arial"/>
              </w:rPr>
              <w:t>model transfer in proprietary format</w:t>
            </w:r>
          </w:p>
        </w:tc>
        <w:tc>
          <w:tcPr>
            <w:tcW w:w="2250" w:type="dxa"/>
            <w:shd w:val="clear" w:color="auto" w:fill="auto"/>
          </w:tcPr>
          <w:p w14:paraId="0773F0B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05E58701" w14:textId="77777777" w:rsidR="007A46FC" w:rsidRPr="00AA6098" w:rsidRDefault="007A46FC" w:rsidP="00BE548B">
            <w:pPr>
              <w:rPr>
                <w:rFonts w:ascii="Arial" w:hAnsi="Arial" w:cs="Arial"/>
              </w:rPr>
            </w:pPr>
            <w:r w:rsidRPr="00AA6098">
              <w:rPr>
                <w:rFonts w:ascii="Arial" w:hAnsi="Arial" w:cs="Arial"/>
              </w:rPr>
              <w:t>UE-side / neutral site</w:t>
            </w:r>
          </w:p>
        </w:tc>
      </w:tr>
      <w:tr w:rsidR="007A46FC" w:rsidRPr="00AA6098" w14:paraId="2F2BC8EB" w14:textId="77777777">
        <w:tc>
          <w:tcPr>
            <w:tcW w:w="684" w:type="dxa"/>
            <w:shd w:val="clear" w:color="auto" w:fill="auto"/>
          </w:tcPr>
          <w:p w14:paraId="23CAD67B" w14:textId="77777777" w:rsidR="007A46FC" w:rsidRPr="00AA6098" w:rsidRDefault="007A46FC" w:rsidP="00BE548B">
            <w:pPr>
              <w:rPr>
                <w:rFonts w:ascii="Arial" w:hAnsi="Arial" w:cs="Arial"/>
                <w:b/>
              </w:rPr>
            </w:pPr>
            <w:r w:rsidRPr="00AA6098">
              <w:rPr>
                <w:rFonts w:ascii="Arial" w:hAnsi="Arial" w:cs="Arial"/>
                <w:b/>
              </w:rPr>
              <w:t>z2</w:t>
            </w:r>
          </w:p>
        </w:tc>
        <w:tc>
          <w:tcPr>
            <w:tcW w:w="3924" w:type="dxa"/>
            <w:shd w:val="clear" w:color="auto" w:fill="auto"/>
          </w:tcPr>
          <w:p w14:paraId="3792F391" w14:textId="77777777" w:rsidR="007A46FC" w:rsidRPr="00AA6098" w:rsidRDefault="007A46FC" w:rsidP="00BE548B">
            <w:pPr>
              <w:rPr>
                <w:rFonts w:ascii="Arial" w:hAnsi="Arial" w:cs="Arial"/>
              </w:rPr>
            </w:pPr>
            <w:r w:rsidRPr="00AA6098">
              <w:rPr>
                <w:rFonts w:ascii="Arial" w:hAnsi="Arial" w:cs="Arial"/>
              </w:rPr>
              <w:t>model transfer in proprietary format</w:t>
            </w:r>
          </w:p>
        </w:tc>
        <w:tc>
          <w:tcPr>
            <w:tcW w:w="2250" w:type="dxa"/>
            <w:shd w:val="clear" w:color="auto" w:fill="auto"/>
          </w:tcPr>
          <w:p w14:paraId="1B96D513"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0478F3C0" w14:textId="77777777" w:rsidR="007A46FC" w:rsidRPr="00AA6098" w:rsidRDefault="007A46FC" w:rsidP="00BE548B">
            <w:pPr>
              <w:rPr>
                <w:rFonts w:ascii="Arial" w:hAnsi="Arial" w:cs="Arial"/>
              </w:rPr>
            </w:pPr>
            <w:r w:rsidRPr="00AA6098">
              <w:rPr>
                <w:rFonts w:ascii="Arial" w:hAnsi="Arial" w:cs="Arial"/>
              </w:rPr>
              <w:t>NW-side</w:t>
            </w:r>
          </w:p>
        </w:tc>
      </w:tr>
      <w:tr w:rsidR="007A46FC" w:rsidRPr="00AA6098" w14:paraId="59C9D3D9" w14:textId="77777777">
        <w:tc>
          <w:tcPr>
            <w:tcW w:w="684" w:type="dxa"/>
            <w:shd w:val="clear" w:color="auto" w:fill="auto"/>
          </w:tcPr>
          <w:p w14:paraId="3DC7B3BE" w14:textId="77777777" w:rsidR="007A46FC" w:rsidRPr="00AA6098" w:rsidRDefault="007A46FC" w:rsidP="00BE548B">
            <w:pPr>
              <w:rPr>
                <w:rFonts w:ascii="Arial" w:hAnsi="Arial" w:cs="Arial"/>
                <w:b/>
              </w:rPr>
            </w:pPr>
            <w:r w:rsidRPr="00AA6098">
              <w:rPr>
                <w:rFonts w:ascii="Arial" w:hAnsi="Arial" w:cs="Arial"/>
                <w:b/>
              </w:rPr>
              <w:t>z3</w:t>
            </w:r>
          </w:p>
        </w:tc>
        <w:tc>
          <w:tcPr>
            <w:tcW w:w="3924" w:type="dxa"/>
            <w:shd w:val="clear" w:color="auto" w:fill="auto"/>
          </w:tcPr>
          <w:p w14:paraId="314747BB" w14:textId="77777777" w:rsidR="007A46FC" w:rsidRPr="00AA6098" w:rsidRDefault="007A46FC" w:rsidP="00BE548B">
            <w:pPr>
              <w:rPr>
                <w:rFonts w:ascii="Arial" w:hAnsi="Arial" w:cs="Arial"/>
              </w:rPr>
            </w:pPr>
            <w:r w:rsidRPr="00AA6098">
              <w:rPr>
                <w:rFonts w:ascii="Arial" w:hAnsi="Arial" w:cs="Arial"/>
              </w:rPr>
              <w:t>model transfer in open format</w:t>
            </w:r>
          </w:p>
        </w:tc>
        <w:tc>
          <w:tcPr>
            <w:tcW w:w="2250" w:type="dxa"/>
            <w:shd w:val="clear" w:color="auto" w:fill="auto"/>
          </w:tcPr>
          <w:p w14:paraId="1697A44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52852ADA" w14:textId="77777777" w:rsidR="007A46FC" w:rsidRPr="00AA6098" w:rsidRDefault="007A46FC" w:rsidP="00BE548B">
            <w:pPr>
              <w:rPr>
                <w:rFonts w:ascii="Arial" w:hAnsi="Arial" w:cs="Arial"/>
              </w:rPr>
            </w:pPr>
            <w:r w:rsidRPr="00AA6098">
              <w:rPr>
                <w:rFonts w:ascii="Arial" w:hAnsi="Arial" w:cs="Arial"/>
              </w:rPr>
              <w:t>UE-side / neutral site</w:t>
            </w:r>
          </w:p>
        </w:tc>
      </w:tr>
      <w:tr w:rsidR="007A46FC" w:rsidRPr="00AA6098" w14:paraId="18C08557" w14:textId="77777777">
        <w:tc>
          <w:tcPr>
            <w:tcW w:w="684" w:type="dxa"/>
            <w:shd w:val="clear" w:color="auto" w:fill="auto"/>
          </w:tcPr>
          <w:p w14:paraId="2ED0FFD4" w14:textId="77777777" w:rsidR="007A46FC" w:rsidRPr="00AA6098" w:rsidRDefault="007A46FC" w:rsidP="00BE548B">
            <w:pPr>
              <w:rPr>
                <w:rFonts w:ascii="Arial" w:hAnsi="Arial" w:cs="Arial"/>
                <w:b/>
              </w:rPr>
            </w:pPr>
            <w:r w:rsidRPr="00AA6098">
              <w:rPr>
                <w:rFonts w:ascii="Arial" w:hAnsi="Arial" w:cs="Arial"/>
                <w:b/>
              </w:rPr>
              <w:t>z4</w:t>
            </w:r>
          </w:p>
        </w:tc>
        <w:tc>
          <w:tcPr>
            <w:tcW w:w="3924" w:type="dxa"/>
            <w:shd w:val="clear" w:color="auto" w:fill="auto"/>
          </w:tcPr>
          <w:p w14:paraId="22F3333F" w14:textId="77777777" w:rsidR="007A46FC" w:rsidRPr="00AA6098" w:rsidRDefault="007A46FC" w:rsidP="00BE548B">
            <w:pPr>
              <w:rPr>
                <w:rFonts w:ascii="Arial" w:hAnsi="Arial" w:cs="Arial"/>
              </w:rPr>
            </w:pPr>
            <w:r w:rsidRPr="00AA6098">
              <w:rPr>
                <w:rFonts w:ascii="Arial" w:hAnsi="Arial" w:cs="Arial"/>
              </w:rPr>
              <w:t>model transfer in open format of a known model structure at UE</w:t>
            </w:r>
          </w:p>
        </w:tc>
        <w:tc>
          <w:tcPr>
            <w:tcW w:w="2250" w:type="dxa"/>
            <w:shd w:val="clear" w:color="auto" w:fill="auto"/>
          </w:tcPr>
          <w:p w14:paraId="6701B97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48344825" w14:textId="77777777" w:rsidR="007A46FC" w:rsidRPr="00AA6098" w:rsidRDefault="007A46FC" w:rsidP="00BE548B">
            <w:pPr>
              <w:rPr>
                <w:rFonts w:ascii="Arial" w:hAnsi="Arial" w:cs="Arial"/>
              </w:rPr>
            </w:pPr>
            <w:r w:rsidRPr="00AA6098">
              <w:rPr>
                <w:rFonts w:ascii="Arial" w:hAnsi="Arial" w:cs="Arial"/>
              </w:rPr>
              <w:t>NW-side</w:t>
            </w:r>
          </w:p>
        </w:tc>
      </w:tr>
      <w:tr w:rsidR="007A46FC" w:rsidRPr="00AA6098" w14:paraId="03F7EC95" w14:textId="77777777">
        <w:tc>
          <w:tcPr>
            <w:tcW w:w="684" w:type="dxa"/>
            <w:shd w:val="clear" w:color="auto" w:fill="auto"/>
          </w:tcPr>
          <w:p w14:paraId="2CC8228A" w14:textId="77777777" w:rsidR="007A46FC" w:rsidRPr="00AA6098" w:rsidRDefault="007A46FC" w:rsidP="00BE548B">
            <w:pPr>
              <w:rPr>
                <w:rFonts w:ascii="Arial" w:hAnsi="Arial" w:cs="Arial"/>
                <w:b/>
              </w:rPr>
            </w:pPr>
            <w:r w:rsidRPr="00AA6098">
              <w:rPr>
                <w:rFonts w:ascii="Arial" w:hAnsi="Arial" w:cs="Arial"/>
                <w:b/>
              </w:rPr>
              <w:t>z5</w:t>
            </w:r>
          </w:p>
        </w:tc>
        <w:tc>
          <w:tcPr>
            <w:tcW w:w="3924" w:type="dxa"/>
            <w:shd w:val="clear" w:color="auto" w:fill="auto"/>
          </w:tcPr>
          <w:p w14:paraId="14E1C9FF" w14:textId="77777777" w:rsidR="007A46FC" w:rsidRPr="00AA6098" w:rsidRDefault="007A46FC" w:rsidP="00BE548B">
            <w:pPr>
              <w:rPr>
                <w:rFonts w:ascii="Arial" w:hAnsi="Arial" w:cs="Arial"/>
              </w:rPr>
            </w:pPr>
            <w:r w:rsidRPr="00AA6098">
              <w:rPr>
                <w:rFonts w:ascii="Arial" w:hAnsi="Arial" w:cs="Arial"/>
              </w:rPr>
              <w:t>model transfer in open format of an unknown model structure at UE</w:t>
            </w:r>
          </w:p>
        </w:tc>
        <w:tc>
          <w:tcPr>
            <w:tcW w:w="2250" w:type="dxa"/>
            <w:shd w:val="clear" w:color="auto" w:fill="auto"/>
          </w:tcPr>
          <w:p w14:paraId="350F0884"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1CC6715E" w14:textId="77777777" w:rsidR="007A46FC" w:rsidRPr="00AA6098" w:rsidRDefault="007A46FC" w:rsidP="00BE548B">
            <w:pPr>
              <w:rPr>
                <w:rFonts w:ascii="Arial" w:hAnsi="Arial" w:cs="Arial"/>
              </w:rPr>
            </w:pPr>
            <w:r w:rsidRPr="00AA6098">
              <w:rPr>
                <w:rFonts w:ascii="Arial" w:hAnsi="Arial" w:cs="Arial"/>
              </w:rPr>
              <w:t>NW-side</w:t>
            </w:r>
          </w:p>
        </w:tc>
      </w:tr>
    </w:tbl>
    <w:p w14:paraId="593BC3E7" w14:textId="77777777" w:rsidR="007A46FC" w:rsidRPr="00AA6098" w:rsidRDefault="007A46FC" w:rsidP="00BE548B">
      <w:pPr>
        <w:rPr>
          <w:rFonts w:ascii="Arial" w:hAnsi="Arial" w:cs="Arial"/>
          <w:b/>
        </w:rPr>
      </w:pPr>
    </w:p>
    <w:p w14:paraId="64D76276" w14:textId="77777777" w:rsidR="007A46FC" w:rsidRPr="00AA6098" w:rsidRDefault="007A46FC" w:rsidP="00BE548B">
      <w:pPr>
        <w:rPr>
          <w:rFonts w:ascii="Arial" w:hAnsi="Arial" w:cs="Arial"/>
          <w:b/>
        </w:rPr>
      </w:pPr>
      <w:r w:rsidRPr="00AA6098">
        <w:rPr>
          <w:rFonts w:ascii="Arial" w:hAnsi="Arial" w:cs="Arial"/>
          <w:b/>
        </w:rPr>
        <w:t xml:space="preserve">Note: The Case definition is only for the purpose of facilitating discussion and does not imply applicability, feasibility, entity mapping, architecture, </w:t>
      </w:r>
      <w:proofErr w:type="spellStart"/>
      <w:r w:rsidRPr="00AA6098">
        <w:rPr>
          <w:rFonts w:ascii="Arial" w:hAnsi="Arial" w:cs="Arial"/>
          <w:b/>
        </w:rPr>
        <w:t>signalling</w:t>
      </w:r>
      <w:proofErr w:type="spellEnd"/>
      <w:r w:rsidRPr="00AA6098">
        <w:rPr>
          <w:rFonts w:ascii="Arial" w:hAnsi="Arial" w:cs="Arial"/>
          <w:b/>
        </w:rPr>
        <w:t xml:space="preserve"> nor any prioritization.</w:t>
      </w:r>
    </w:p>
    <w:p w14:paraId="35E93823" w14:textId="77777777" w:rsidR="007A46FC" w:rsidRPr="00AA6098" w:rsidRDefault="007A46FC" w:rsidP="00BE548B">
      <w:pPr>
        <w:rPr>
          <w:rFonts w:ascii="Arial" w:hAnsi="Arial" w:cs="Arial"/>
          <w:b/>
        </w:rPr>
      </w:pPr>
      <w:r w:rsidRPr="00AA6098">
        <w:rPr>
          <w:rFonts w:ascii="Arial" w:hAnsi="Arial" w:cs="Arial"/>
          <w:b/>
        </w:rPr>
        <w:t>Note: The Case definition is NOT intended to introduce sub-levels of Level z.</w:t>
      </w:r>
    </w:p>
    <w:p w14:paraId="4F1B6670" w14:textId="77777777" w:rsidR="007A46FC" w:rsidRPr="00AA6098" w:rsidRDefault="007A46FC" w:rsidP="00BE548B">
      <w:pPr>
        <w:rPr>
          <w:rFonts w:ascii="Arial" w:hAnsi="Arial" w:cs="Arial"/>
          <w:b/>
        </w:rPr>
      </w:pPr>
      <w:r w:rsidRPr="00AA6098">
        <w:rPr>
          <w:rFonts w:ascii="Arial" w:hAnsi="Arial" w:cs="Arial"/>
          <w:b/>
        </w:rPr>
        <w:t>Note: Other cases may be included further upon interest from companies.</w:t>
      </w:r>
    </w:p>
    <w:p w14:paraId="24251A66" w14:textId="6935BAB7" w:rsidR="003470F3" w:rsidRPr="00AA6098" w:rsidRDefault="007A46FC" w:rsidP="00BE548B">
      <w:pPr>
        <w:pStyle w:val="BodyText"/>
        <w:spacing w:after="0"/>
        <w:jc w:val="left"/>
        <w:rPr>
          <w:rFonts w:ascii="Arial" w:eastAsia="DengXian" w:hAnsi="Arial" w:cs="Arial"/>
          <w:b/>
          <w:lang w:eastAsia="zh-CN"/>
        </w:rPr>
      </w:pPr>
      <w:r w:rsidRPr="00AA6098">
        <w:rPr>
          <w:rFonts w:ascii="Arial" w:eastAsia="DengXian" w:hAnsi="Arial" w:cs="Arial"/>
          <w:b/>
          <w:lang w:eastAsia="zh-CN"/>
        </w:rPr>
        <w:t>FFS: Z4 and Z5 boundary</w:t>
      </w:r>
    </w:p>
    <w:p w14:paraId="4B319B0C" w14:textId="40F7D432" w:rsidR="00AA6098" w:rsidRPr="00AA6098" w:rsidRDefault="00AA6098" w:rsidP="00BE548B">
      <w:pPr>
        <w:pStyle w:val="BodyText"/>
        <w:spacing w:after="0"/>
        <w:jc w:val="left"/>
        <w:rPr>
          <w:rFonts w:ascii="Arial" w:hAnsi="Arial" w:cs="Arial"/>
          <w:bCs/>
          <w:lang w:eastAsia="zh-CN"/>
        </w:rPr>
      </w:pPr>
      <w:r w:rsidRPr="00AA6098">
        <w:rPr>
          <w:rFonts w:ascii="Arial" w:eastAsia="DengXian" w:hAnsi="Arial" w:cs="Arial"/>
          <w:bCs/>
          <w:lang w:eastAsia="zh-CN"/>
        </w:rPr>
        <w:t>-----------------------------------------</w:t>
      </w:r>
    </w:p>
    <w:p w14:paraId="487438A7" w14:textId="77777777" w:rsidR="003470F3" w:rsidRDefault="003470F3" w:rsidP="00BE548B">
      <w:pPr>
        <w:pStyle w:val="BodyText"/>
        <w:spacing w:after="0"/>
        <w:jc w:val="left"/>
        <w:rPr>
          <w:rFonts w:ascii="Arial" w:hAnsi="Arial" w:cs="Arial"/>
          <w:lang w:eastAsia="zh-CN"/>
        </w:rPr>
      </w:pPr>
    </w:p>
    <w:p w14:paraId="413B5AF2" w14:textId="3FEAC306" w:rsidR="00AA6098" w:rsidRPr="00AA6098" w:rsidRDefault="007A46FC" w:rsidP="00BE548B">
      <w:pPr>
        <w:pStyle w:val="BodyText"/>
        <w:spacing w:after="0"/>
        <w:jc w:val="left"/>
        <w:rPr>
          <w:rFonts w:ascii="Arial" w:hAnsi="Arial" w:cs="Arial"/>
          <w:b/>
          <w:bCs/>
          <w:lang w:eastAsia="zh-CN"/>
        </w:rPr>
      </w:pPr>
      <w:r w:rsidRPr="00AA6098">
        <w:rPr>
          <w:rFonts w:ascii="Arial" w:hAnsi="Arial" w:cs="Arial"/>
          <w:b/>
          <w:bCs/>
          <w:lang w:eastAsia="zh-CN"/>
        </w:rPr>
        <w:t xml:space="preserve">Observation </w:t>
      </w:r>
      <w:r w:rsidR="00A83465">
        <w:rPr>
          <w:rFonts w:ascii="Arial" w:hAnsi="Arial" w:cs="Arial"/>
          <w:b/>
          <w:bCs/>
          <w:lang w:eastAsia="zh-CN"/>
        </w:rPr>
        <w:t>3</w:t>
      </w:r>
      <w:r w:rsidR="00CB58F6" w:rsidRPr="00AA6098">
        <w:rPr>
          <w:rFonts w:ascii="Arial" w:hAnsi="Arial" w:cs="Arial"/>
          <w:b/>
          <w:bCs/>
          <w:lang w:eastAsia="zh-CN"/>
        </w:rPr>
        <w:t xml:space="preserve">: In </w:t>
      </w:r>
      <w:r w:rsidR="00AA6098" w:rsidRPr="00AA6098">
        <w:rPr>
          <w:rFonts w:ascii="Arial" w:hAnsi="Arial" w:cs="Arial"/>
          <w:b/>
          <w:bCs/>
          <w:lang w:eastAsia="zh-CN"/>
        </w:rPr>
        <w:t xml:space="preserve">the </w:t>
      </w:r>
      <w:r w:rsidR="00CB58F6" w:rsidRPr="00AA6098">
        <w:rPr>
          <w:rFonts w:ascii="Arial" w:hAnsi="Arial" w:cs="Arial"/>
          <w:b/>
          <w:bCs/>
          <w:lang w:eastAsia="zh-CN"/>
        </w:rPr>
        <w:t>RAN</w:t>
      </w:r>
      <w:r w:rsidR="00AA6098" w:rsidRPr="00AA6098">
        <w:rPr>
          <w:rFonts w:ascii="Arial" w:hAnsi="Arial" w:cs="Arial"/>
          <w:b/>
          <w:bCs/>
          <w:lang w:eastAsia="zh-CN"/>
        </w:rPr>
        <w:t>1</w:t>
      </w:r>
      <w:r w:rsidR="00CB58F6" w:rsidRPr="00AA6098">
        <w:rPr>
          <w:rFonts w:ascii="Arial" w:hAnsi="Arial" w:cs="Arial"/>
          <w:b/>
          <w:bCs/>
          <w:lang w:eastAsia="zh-CN"/>
        </w:rPr>
        <w:t>#112 meeting</w:t>
      </w:r>
      <w:r w:rsidR="00AA6098" w:rsidRPr="00AA6098">
        <w:rPr>
          <w:rFonts w:ascii="Arial" w:hAnsi="Arial" w:cs="Arial"/>
          <w:b/>
          <w:bCs/>
          <w:lang w:eastAsia="zh-CN"/>
        </w:rPr>
        <w:t xml:space="preserve"> [7]</w:t>
      </w:r>
      <w:r w:rsidR="00CB58F6" w:rsidRPr="00AA6098">
        <w:rPr>
          <w:rFonts w:ascii="Arial" w:hAnsi="Arial" w:cs="Arial"/>
          <w:b/>
          <w:bCs/>
          <w:lang w:eastAsia="zh-CN"/>
        </w:rPr>
        <w:t>, RAN</w:t>
      </w:r>
      <w:r w:rsidR="0035692E">
        <w:rPr>
          <w:rFonts w:ascii="Arial" w:hAnsi="Arial" w:cs="Arial"/>
          <w:b/>
          <w:bCs/>
          <w:lang w:eastAsia="zh-CN"/>
        </w:rPr>
        <w:t>1</w:t>
      </w:r>
      <w:r w:rsidR="00CB58F6" w:rsidRPr="00AA6098">
        <w:rPr>
          <w:rFonts w:ascii="Arial" w:hAnsi="Arial" w:cs="Arial"/>
          <w:b/>
          <w:bCs/>
          <w:lang w:eastAsia="zh-CN"/>
        </w:rPr>
        <w:t xml:space="preserve"> agreed that proprietary models are supported for lev</w:t>
      </w:r>
      <w:r w:rsidR="00AA6098" w:rsidRPr="00AA6098">
        <w:rPr>
          <w:rFonts w:ascii="Arial" w:hAnsi="Arial" w:cs="Arial"/>
          <w:b/>
          <w:bCs/>
          <w:lang w:eastAsia="zh-CN"/>
        </w:rPr>
        <w:t xml:space="preserve">el Y and level Z collaborations. </w:t>
      </w:r>
    </w:p>
    <w:p w14:paraId="1235FFCD" w14:textId="77777777" w:rsidR="003470F3" w:rsidRDefault="003470F3" w:rsidP="00BE548B">
      <w:pPr>
        <w:pStyle w:val="BodyText"/>
        <w:spacing w:after="0"/>
        <w:jc w:val="left"/>
        <w:rPr>
          <w:rFonts w:ascii="Arial" w:hAnsi="Arial" w:cs="Arial"/>
          <w:lang w:eastAsia="zh-CN"/>
        </w:rPr>
      </w:pPr>
    </w:p>
    <w:p w14:paraId="38CB790F" w14:textId="00CB9A86" w:rsidR="000F7C94" w:rsidRPr="00C86E36" w:rsidRDefault="0035692E" w:rsidP="00BE548B">
      <w:pPr>
        <w:pStyle w:val="BodyText"/>
        <w:spacing w:after="0"/>
        <w:jc w:val="left"/>
        <w:rPr>
          <w:rFonts w:ascii="Arial" w:hAnsi="Arial" w:cs="Arial"/>
          <w:szCs w:val="20"/>
          <w:lang w:eastAsia="en-GB"/>
        </w:rPr>
      </w:pPr>
      <w:r>
        <w:rPr>
          <w:rFonts w:ascii="Arial" w:hAnsi="Arial" w:cs="Arial"/>
          <w:lang w:eastAsia="zh-CN"/>
        </w:rPr>
        <w:t>N</w:t>
      </w:r>
      <w:r w:rsidR="00F9326C" w:rsidRPr="00C86E36">
        <w:rPr>
          <w:rFonts w:ascii="Arial" w:eastAsia="SimSun" w:hAnsi="Arial" w:cs="Arial"/>
          <w:szCs w:val="20"/>
          <w:lang w:eastAsia="zh-CN"/>
        </w:rPr>
        <w:t xml:space="preserve">ote that RAN1 use cases (e.g., CSF feedback, beam management, and positioning accuracy enhancements) in </w:t>
      </w:r>
      <w:r w:rsidR="00F079A3">
        <w:rPr>
          <w:rFonts w:ascii="Arial" w:hAnsi="Arial" w:cs="Arial"/>
          <w:szCs w:val="20"/>
          <w:lang w:eastAsia="en-GB"/>
        </w:rPr>
        <w:t>[1,2]</w:t>
      </w:r>
      <w:r w:rsidR="00F9326C" w:rsidRPr="00C86E36">
        <w:rPr>
          <w:rFonts w:ascii="Arial" w:hAnsi="Arial" w:cs="Arial"/>
          <w:szCs w:val="20"/>
          <w:lang w:eastAsia="en-GB"/>
        </w:rPr>
        <w:t xml:space="preserve"> are time-critical, i.e., they are expected to run with a very tight time budget. </w:t>
      </w:r>
      <w:r w:rsidR="00F9326C" w:rsidRPr="00C86E36">
        <w:rPr>
          <w:rFonts w:ascii="Arial" w:hAnsi="Arial" w:cs="Arial"/>
          <w:szCs w:val="20"/>
          <w:lang w:eastAsia="en-GB"/>
        </w:rPr>
        <w:lastRenderedPageBreak/>
        <w:t xml:space="preserve">Therefore, </w:t>
      </w:r>
      <w:r w:rsidR="00920191" w:rsidRPr="00C86E36">
        <w:rPr>
          <w:rFonts w:ascii="Arial" w:hAnsi="Arial" w:cs="Arial"/>
          <w:szCs w:val="20"/>
          <w:lang w:eastAsia="en-GB"/>
        </w:rPr>
        <w:t>it need</w:t>
      </w:r>
      <w:r w:rsidR="00232ABF" w:rsidRPr="00C86E36">
        <w:rPr>
          <w:rFonts w:ascii="Arial" w:hAnsi="Arial" w:cs="Arial"/>
          <w:szCs w:val="20"/>
          <w:lang w:eastAsia="en-GB"/>
        </w:rPr>
        <w:t>s</w:t>
      </w:r>
      <w:r w:rsidR="00920191" w:rsidRPr="00C86E36">
        <w:rPr>
          <w:rFonts w:ascii="Arial" w:hAnsi="Arial" w:cs="Arial"/>
          <w:szCs w:val="20"/>
          <w:lang w:eastAsia="en-GB"/>
        </w:rPr>
        <w:t xml:space="preserve"> to be</w:t>
      </w:r>
      <w:r w:rsidR="00F9326C" w:rsidRPr="00C86E36">
        <w:rPr>
          <w:rFonts w:ascii="Arial" w:hAnsi="Arial" w:cs="Arial"/>
          <w:szCs w:val="20"/>
          <w:lang w:eastAsia="en-GB"/>
        </w:rPr>
        <w:t xml:space="preserve"> ensure</w:t>
      </w:r>
      <w:r w:rsidR="00232ABF" w:rsidRPr="00C86E36">
        <w:rPr>
          <w:rFonts w:ascii="Arial" w:hAnsi="Arial" w:cs="Arial"/>
          <w:szCs w:val="20"/>
          <w:lang w:eastAsia="en-GB"/>
        </w:rPr>
        <w:t>d</w:t>
      </w:r>
      <w:r w:rsidR="00F9326C" w:rsidRPr="00C86E36">
        <w:rPr>
          <w:rFonts w:ascii="Arial" w:hAnsi="Arial" w:cs="Arial"/>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14:paraId="44AE9B10" w14:textId="77777777" w:rsidR="000F7C94" w:rsidRPr="00C86E36" w:rsidRDefault="000F7C94" w:rsidP="00BE548B">
      <w:pPr>
        <w:pStyle w:val="paragraph"/>
        <w:spacing w:before="0" w:beforeAutospacing="0" w:after="0" w:afterAutospacing="0"/>
        <w:textAlignment w:val="baseline"/>
        <w:rPr>
          <w:rFonts w:ascii="Arial" w:hAnsi="Arial" w:cs="Arial"/>
          <w:sz w:val="20"/>
          <w:szCs w:val="20"/>
          <w:lang w:eastAsia="en-GB"/>
        </w:rPr>
      </w:pPr>
    </w:p>
    <w:p w14:paraId="17F10F18" w14:textId="76E2177A" w:rsidR="000F7C94" w:rsidRPr="00C86E36" w:rsidRDefault="000F7C94" w:rsidP="00BE548B">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Observation</w:t>
      </w:r>
      <w:r w:rsidR="008E198F" w:rsidRPr="00C86E36">
        <w:rPr>
          <w:rFonts w:ascii="Arial" w:hAnsi="Arial" w:cs="Arial"/>
          <w:b/>
          <w:bCs/>
          <w:sz w:val="20"/>
          <w:szCs w:val="20"/>
          <w:lang w:eastAsia="en-GB"/>
        </w:rPr>
        <w:t xml:space="preserve"> </w:t>
      </w:r>
      <w:r w:rsidR="00A83465">
        <w:rPr>
          <w:rFonts w:ascii="Arial" w:hAnsi="Arial" w:cs="Arial"/>
          <w:b/>
          <w:bCs/>
          <w:sz w:val="20"/>
          <w:szCs w:val="20"/>
          <w:lang w:eastAsia="en-GB"/>
        </w:rPr>
        <w:t>4</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0F21637D" w14:textId="77777777" w:rsidR="000F7C94" w:rsidRPr="00C86E36" w:rsidRDefault="000F7C94" w:rsidP="00BE548B">
      <w:pPr>
        <w:pStyle w:val="paragraph"/>
        <w:spacing w:before="0" w:beforeAutospacing="0" w:after="0" w:afterAutospacing="0"/>
        <w:textAlignment w:val="baseline"/>
        <w:rPr>
          <w:rFonts w:ascii="Arial" w:hAnsi="Arial" w:cs="Arial"/>
          <w:sz w:val="20"/>
          <w:szCs w:val="20"/>
          <w:lang w:eastAsia="en-GB"/>
        </w:rPr>
      </w:pPr>
    </w:p>
    <w:p w14:paraId="33728BB4" w14:textId="7FC14F62" w:rsidR="009D27E7" w:rsidRPr="00C86E36" w:rsidRDefault="009D27E7" w:rsidP="00BE548B">
      <w:pPr>
        <w:pStyle w:val="paragraph"/>
        <w:spacing w:before="0" w:beforeAutospacing="0" w:after="0" w:afterAutospacing="0"/>
        <w:textAlignment w:val="baseline"/>
        <w:rPr>
          <w:rFonts w:ascii="Arial" w:hAnsi="Arial" w:cs="Arial"/>
          <w:sz w:val="20"/>
          <w:szCs w:val="20"/>
          <w:lang w:eastAsia="zh-CN"/>
        </w:rPr>
      </w:pPr>
      <w:r w:rsidRPr="00C86E36">
        <w:rPr>
          <w:rFonts w:ascii="Arial" w:hAnsi="Arial" w:cs="Arial"/>
          <w:sz w:val="20"/>
          <w:szCs w:val="20"/>
          <w:lang w:eastAsia="zh-CN"/>
        </w:rPr>
        <w:t xml:space="preserve">Let us </w:t>
      </w:r>
      <w:r w:rsidR="00C13486" w:rsidRPr="00C86E36">
        <w:rPr>
          <w:rFonts w:ascii="Arial" w:hAnsi="Arial" w:cs="Arial"/>
          <w:sz w:val="20"/>
          <w:szCs w:val="20"/>
          <w:lang w:eastAsia="zh-CN"/>
        </w:rPr>
        <w:t>consider the</w:t>
      </w:r>
      <w:r w:rsidRPr="00C86E36">
        <w:rPr>
          <w:rFonts w:ascii="Arial" w:hAnsi="Arial" w:cs="Arial"/>
          <w:sz w:val="20"/>
          <w:szCs w:val="20"/>
          <w:lang w:eastAsia="zh-CN"/>
        </w:rPr>
        <w:t xml:space="preserve"> pros and cons of the proprietary and network configurable models in the below table</w:t>
      </w:r>
      <w:r w:rsidR="00FF44DF" w:rsidRPr="00C86E36">
        <w:rPr>
          <w:rFonts w:ascii="Arial" w:hAnsi="Arial" w:cs="Arial"/>
          <w:sz w:val="20"/>
          <w:szCs w:val="20"/>
          <w:lang w:eastAsia="zh-CN"/>
        </w:rPr>
        <w:t xml:space="preserve"> to determine which model format can meet the performance requirements of RAN1 use cases</w:t>
      </w:r>
      <w:r w:rsidRPr="00C86E36">
        <w:rPr>
          <w:rFonts w:ascii="Arial" w:hAnsi="Arial" w:cs="Arial"/>
          <w:sz w:val="20"/>
          <w:szCs w:val="20"/>
          <w:lang w:eastAsia="zh-CN"/>
        </w:rPr>
        <w:t>.</w:t>
      </w:r>
    </w:p>
    <w:p w14:paraId="026065BF" w14:textId="77777777" w:rsidR="00232ABF" w:rsidRPr="00C86E36" w:rsidRDefault="00232ABF" w:rsidP="00BE548B">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00596E1B" w:rsidRPr="00C86E36" w14:paraId="767BC473" w14:textId="77777777" w:rsidTr="00B8488D">
        <w:tc>
          <w:tcPr>
            <w:tcW w:w="1435" w:type="dxa"/>
          </w:tcPr>
          <w:p w14:paraId="342A8DF6" w14:textId="58DEF252" w:rsidR="00596E1B" w:rsidRPr="00C86E36" w:rsidRDefault="00596E1B" w:rsidP="00BE548B">
            <w:pPr>
              <w:pStyle w:val="BodyText"/>
              <w:jc w:val="left"/>
              <w:rPr>
                <w:rFonts w:ascii="Arial" w:hAnsi="Arial" w:cs="Arial"/>
                <w:lang w:eastAsia="zh-CN"/>
              </w:rPr>
            </w:pPr>
            <w:r w:rsidRPr="00C86E36">
              <w:rPr>
                <w:rFonts w:ascii="Arial" w:hAnsi="Arial" w:cs="Arial"/>
                <w:lang w:eastAsia="zh-CN"/>
              </w:rPr>
              <w:t xml:space="preserve">Model </w:t>
            </w:r>
            <w:r w:rsidR="00C13486" w:rsidRPr="00C86E36">
              <w:rPr>
                <w:rFonts w:ascii="Arial" w:hAnsi="Arial" w:cs="Arial"/>
                <w:lang w:eastAsia="zh-CN"/>
              </w:rPr>
              <w:t>format</w:t>
            </w:r>
          </w:p>
        </w:tc>
        <w:tc>
          <w:tcPr>
            <w:tcW w:w="3510" w:type="dxa"/>
          </w:tcPr>
          <w:p w14:paraId="6D23D1B4" w14:textId="4EC0AB0C" w:rsidR="00596E1B" w:rsidRPr="00C86E36" w:rsidRDefault="00596E1B" w:rsidP="00BE548B">
            <w:pPr>
              <w:pStyle w:val="BodyText"/>
              <w:jc w:val="left"/>
              <w:rPr>
                <w:rFonts w:ascii="Arial" w:hAnsi="Arial" w:cs="Arial"/>
                <w:lang w:eastAsia="zh-CN"/>
              </w:rPr>
            </w:pPr>
            <w:r w:rsidRPr="00C86E36">
              <w:rPr>
                <w:rFonts w:ascii="Arial" w:hAnsi="Arial" w:cs="Arial"/>
                <w:lang w:eastAsia="zh-CN"/>
              </w:rPr>
              <w:t>Pros</w:t>
            </w:r>
          </w:p>
        </w:tc>
        <w:tc>
          <w:tcPr>
            <w:tcW w:w="4140" w:type="dxa"/>
          </w:tcPr>
          <w:p w14:paraId="1230D583" w14:textId="75C5A858" w:rsidR="00596E1B" w:rsidRPr="00C86E36" w:rsidRDefault="00596E1B" w:rsidP="00BE548B">
            <w:pPr>
              <w:pStyle w:val="BodyText"/>
              <w:jc w:val="left"/>
              <w:rPr>
                <w:rFonts w:ascii="Arial" w:hAnsi="Arial" w:cs="Arial"/>
                <w:lang w:eastAsia="zh-CN"/>
              </w:rPr>
            </w:pPr>
            <w:r w:rsidRPr="00C86E36">
              <w:rPr>
                <w:rFonts w:ascii="Arial" w:hAnsi="Arial" w:cs="Arial"/>
                <w:lang w:eastAsia="zh-CN"/>
              </w:rPr>
              <w:t>Cons</w:t>
            </w:r>
          </w:p>
        </w:tc>
      </w:tr>
      <w:tr w:rsidR="00596E1B" w:rsidRPr="00C86E36" w14:paraId="4B70CD2F" w14:textId="77777777" w:rsidTr="00B8488D">
        <w:tc>
          <w:tcPr>
            <w:tcW w:w="1435" w:type="dxa"/>
          </w:tcPr>
          <w:p w14:paraId="052C6305" w14:textId="42082C70" w:rsidR="00596E1B" w:rsidRPr="00C86E36" w:rsidRDefault="00596E1B" w:rsidP="00BE548B">
            <w:pPr>
              <w:pStyle w:val="BodyText"/>
              <w:jc w:val="left"/>
              <w:rPr>
                <w:rFonts w:ascii="Arial" w:hAnsi="Arial" w:cs="Arial"/>
                <w:lang w:eastAsia="zh-CN"/>
              </w:rPr>
            </w:pPr>
            <w:r w:rsidRPr="00C86E36">
              <w:rPr>
                <w:rFonts w:ascii="Arial" w:hAnsi="Arial" w:cs="Arial"/>
                <w:lang w:eastAsia="zh-CN"/>
              </w:rPr>
              <w:t>Proprietary model</w:t>
            </w:r>
          </w:p>
        </w:tc>
        <w:tc>
          <w:tcPr>
            <w:tcW w:w="3510" w:type="dxa"/>
          </w:tcPr>
          <w:p w14:paraId="3B4A2907" w14:textId="77777777" w:rsidR="00060363" w:rsidRPr="00C86E36" w:rsidRDefault="000B4CCB"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Models are highly optimized </w:t>
            </w:r>
            <w:r w:rsidR="00976A28" w:rsidRPr="00C86E36">
              <w:rPr>
                <w:rFonts w:ascii="Arial" w:hAnsi="Arial" w:cs="Arial"/>
                <w:lang w:eastAsia="zh-CN"/>
              </w:rPr>
              <w:t xml:space="preserve">for the target devices </w:t>
            </w:r>
            <w:r w:rsidR="002E695A" w:rsidRPr="00C86E36">
              <w:rPr>
                <w:rFonts w:ascii="Arial" w:hAnsi="Arial" w:cs="Arial"/>
                <w:lang w:eastAsia="zh-CN"/>
              </w:rPr>
              <w:t>for meeting the performance requirements of the AI/ML use case</w:t>
            </w:r>
          </w:p>
          <w:p w14:paraId="3F7EE3E4" w14:textId="1C9C8294" w:rsidR="002E695A" w:rsidRPr="00C86E36" w:rsidRDefault="002E695A" w:rsidP="00BE548B">
            <w:pPr>
              <w:pStyle w:val="BodyText"/>
              <w:numPr>
                <w:ilvl w:val="0"/>
                <w:numId w:val="10"/>
              </w:numPr>
              <w:jc w:val="left"/>
              <w:rPr>
                <w:rFonts w:ascii="Arial" w:hAnsi="Arial" w:cs="Arial"/>
                <w:lang w:eastAsia="zh-CN"/>
              </w:rPr>
            </w:pPr>
            <w:r w:rsidRPr="00C86E36">
              <w:rPr>
                <w:rFonts w:ascii="Arial" w:hAnsi="Arial" w:cs="Arial"/>
                <w:lang w:eastAsia="zh-CN"/>
              </w:rPr>
              <w:t>Optimizes internal implementation of UE hardware to achieve this</w:t>
            </w:r>
          </w:p>
          <w:p w14:paraId="2219F89B" w14:textId="115BCFB2" w:rsidR="002E695A" w:rsidRPr="00C86E36" w:rsidRDefault="00D47689"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Safeguards against unexpected UE behaviors as the model goes through </w:t>
            </w:r>
            <w:r w:rsidR="00A23314" w:rsidRPr="00C86E36">
              <w:rPr>
                <w:rFonts w:ascii="Arial" w:hAnsi="Arial" w:cs="Arial"/>
                <w:lang w:eastAsia="zh-CN"/>
              </w:rPr>
              <w:t xml:space="preserve">rigorous </w:t>
            </w:r>
            <w:r w:rsidRPr="00C86E36">
              <w:rPr>
                <w:rFonts w:ascii="Arial" w:hAnsi="Arial" w:cs="Arial"/>
                <w:lang w:eastAsia="zh-CN"/>
              </w:rPr>
              <w:t>testing</w:t>
            </w:r>
          </w:p>
        </w:tc>
        <w:tc>
          <w:tcPr>
            <w:tcW w:w="4140" w:type="dxa"/>
          </w:tcPr>
          <w:p w14:paraId="59632434" w14:textId="50F9FFF7" w:rsidR="00596E1B" w:rsidRPr="00C86E36" w:rsidRDefault="00596E1B" w:rsidP="00BE548B">
            <w:pPr>
              <w:pStyle w:val="BodyText"/>
              <w:ind w:left="216"/>
              <w:jc w:val="left"/>
              <w:rPr>
                <w:rFonts w:ascii="Arial" w:hAnsi="Arial" w:cs="Arial"/>
                <w:lang w:eastAsia="zh-CN"/>
              </w:rPr>
            </w:pPr>
          </w:p>
        </w:tc>
      </w:tr>
      <w:tr w:rsidR="00596E1B" w:rsidRPr="00C86E36" w14:paraId="3B87A796" w14:textId="77777777" w:rsidTr="00B8488D">
        <w:tc>
          <w:tcPr>
            <w:tcW w:w="1435" w:type="dxa"/>
          </w:tcPr>
          <w:p w14:paraId="417C6C4D" w14:textId="2398D14F" w:rsidR="00596E1B" w:rsidRPr="00C86E36" w:rsidRDefault="001D480A" w:rsidP="00BE548B">
            <w:pPr>
              <w:pStyle w:val="BodyText"/>
              <w:jc w:val="left"/>
              <w:rPr>
                <w:rFonts w:ascii="Arial" w:hAnsi="Arial" w:cs="Arial"/>
                <w:lang w:eastAsia="zh-CN"/>
              </w:rPr>
            </w:pPr>
            <w:r>
              <w:rPr>
                <w:rFonts w:ascii="Arial" w:hAnsi="Arial" w:cs="Arial"/>
                <w:lang w:eastAsia="zh-CN"/>
              </w:rPr>
              <w:t>Open format Model</w:t>
            </w:r>
          </w:p>
        </w:tc>
        <w:tc>
          <w:tcPr>
            <w:tcW w:w="3510" w:type="dxa"/>
          </w:tcPr>
          <w:p w14:paraId="6A35769B" w14:textId="1EDBD91F" w:rsidR="00596E1B" w:rsidRPr="00C86E36" w:rsidRDefault="00596E1B" w:rsidP="00BE548B">
            <w:pPr>
              <w:pStyle w:val="BodyText"/>
              <w:jc w:val="left"/>
              <w:rPr>
                <w:rFonts w:ascii="Arial" w:hAnsi="Arial" w:cs="Arial"/>
                <w:lang w:eastAsia="zh-CN"/>
              </w:rPr>
            </w:pPr>
          </w:p>
        </w:tc>
        <w:tc>
          <w:tcPr>
            <w:tcW w:w="4140" w:type="dxa"/>
          </w:tcPr>
          <w:p w14:paraId="162972D2" w14:textId="1D668516" w:rsidR="00FC0373" w:rsidRPr="00C86E36" w:rsidRDefault="00FC0373"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May require UE to compile the model locally </w:t>
            </w:r>
          </w:p>
          <w:p w14:paraId="05222147" w14:textId="00FD72CA" w:rsidR="006C0284" w:rsidRPr="00C86E36" w:rsidRDefault="006C0284" w:rsidP="00BE548B">
            <w:pPr>
              <w:pStyle w:val="BodyText"/>
              <w:numPr>
                <w:ilvl w:val="0"/>
                <w:numId w:val="10"/>
              </w:numPr>
              <w:jc w:val="left"/>
              <w:rPr>
                <w:rFonts w:ascii="Arial" w:hAnsi="Arial" w:cs="Arial"/>
                <w:lang w:eastAsia="zh-CN"/>
              </w:rPr>
            </w:pPr>
            <w:r w:rsidRPr="00C86E36">
              <w:rPr>
                <w:rFonts w:ascii="Arial" w:hAnsi="Arial" w:cs="Arial"/>
                <w:lang w:eastAsia="zh-CN"/>
              </w:rPr>
              <w:t>Models are not optimized for the target devices</w:t>
            </w:r>
            <w:r w:rsidR="00947915" w:rsidRPr="00C86E36">
              <w:rPr>
                <w:rFonts w:ascii="Arial" w:hAnsi="Arial" w:cs="Arial"/>
                <w:lang w:eastAsia="zh-CN"/>
              </w:rPr>
              <w:t>. May fail in</w:t>
            </w:r>
            <w:r w:rsidRPr="00C86E36">
              <w:rPr>
                <w:rFonts w:ascii="Arial" w:hAnsi="Arial" w:cs="Arial"/>
                <w:lang w:eastAsia="zh-CN"/>
              </w:rPr>
              <w:t xml:space="preserve"> meeting the performance requirements of the AI/ML use case</w:t>
            </w:r>
          </w:p>
          <w:p w14:paraId="2014081B" w14:textId="3FE9C169" w:rsidR="00596E1B" w:rsidRPr="00C86E36" w:rsidRDefault="00D47689" w:rsidP="00BE548B">
            <w:pPr>
              <w:pStyle w:val="BodyText"/>
              <w:numPr>
                <w:ilvl w:val="0"/>
                <w:numId w:val="10"/>
              </w:numPr>
              <w:jc w:val="left"/>
              <w:rPr>
                <w:rFonts w:ascii="Arial" w:hAnsi="Arial" w:cs="Arial"/>
                <w:lang w:eastAsia="zh-CN"/>
              </w:rPr>
            </w:pPr>
            <w:r w:rsidRPr="00C86E36">
              <w:rPr>
                <w:rFonts w:ascii="Arial" w:hAnsi="Arial" w:cs="Arial"/>
                <w:lang w:eastAsia="zh-CN"/>
              </w:rPr>
              <w:t>Random models may result in “undefined UE behavior”</w:t>
            </w:r>
          </w:p>
        </w:tc>
      </w:tr>
    </w:tbl>
    <w:p w14:paraId="63FA711C" w14:textId="77777777" w:rsidR="00893B89" w:rsidRPr="00C86E36" w:rsidRDefault="00893B89" w:rsidP="00BE548B">
      <w:pPr>
        <w:pStyle w:val="BodyText"/>
        <w:jc w:val="left"/>
        <w:rPr>
          <w:rFonts w:ascii="Arial" w:hAnsi="Arial" w:cs="Arial"/>
          <w:b/>
          <w:bCs/>
          <w:lang w:eastAsia="zh-CN"/>
        </w:rPr>
      </w:pPr>
    </w:p>
    <w:p w14:paraId="3C369A40" w14:textId="065C7577" w:rsidR="00946B7C" w:rsidRPr="00C86E36" w:rsidRDefault="00946B7C" w:rsidP="00BE548B">
      <w:pPr>
        <w:pStyle w:val="BodyText"/>
        <w:spacing w:after="0"/>
        <w:jc w:val="left"/>
        <w:rPr>
          <w:rFonts w:ascii="Arial" w:eastAsia="Times New Roman" w:hAnsi="Arial" w:cs="Arial"/>
          <w:szCs w:val="20"/>
          <w:lang w:eastAsia="zh-CN"/>
        </w:rPr>
      </w:pPr>
      <w:r w:rsidRPr="00C86E36">
        <w:rPr>
          <w:rFonts w:ascii="Arial" w:hAnsi="Arial" w:cs="Arial"/>
          <w:b/>
          <w:bCs/>
          <w:lang w:eastAsia="zh-CN"/>
        </w:rPr>
        <w:t>Observation</w:t>
      </w:r>
      <w:r w:rsidR="00702D7B" w:rsidRPr="00C86E36">
        <w:rPr>
          <w:rFonts w:ascii="Arial" w:hAnsi="Arial" w:cs="Arial"/>
          <w:b/>
          <w:bCs/>
          <w:lang w:eastAsia="zh-CN"/>
        </w:rPr>
        <w:t xml:space="preserve"> </w:t>
      </w:r>
      <w:r w:rsidR="00A83465">
        <w:rPr>
          <w:rFonts w:ascii="Arial" w:hAnsi="Arial" w:cs="Arial"/>
          <w:b/>
          <w:bCs/>
          <w:lang w:eastAsia="zh-CN"/>
        </w:rPr>
        <w:t>5</w:t>
      </w:r>
      <w:r w:rsidRPr="00C86E36">
        <w:rPr>
          <w:rFonts w:ascii="Arial" w:hAnsi="Arial" w:cs="Arial"/>
          <w:b/>
          <w:bCs/>
          <w:lang w:eastAsia="zh-CN"/>
        </w:rPr>
        <w:t xml:space="preserve">: </w:t>
      </w:r>
      <w:r w:rsidR="001D480A">
        <w:rPr>
          <w:rFonts w:ascii="Arial" w:hAnsi="Arial" w:cs="Arial"/>
          <w:b/>
          <w:bCs/>
          <w:lang w:eastAsia="zh-CN"/>
        </w:rPr>
        <w:t>Open format models</w:t>
      </w:r>
      <w:r w:rsidR="00C93F66" w:rsidRPr="00C86E36">
        <w:rPr>
          <w:rFonts w:ascii="Arial" w:hAnsi="Arial" w:cs="Arial"/>
          <w:b/>
          <w:bCs/>
          <w:lang w:eastAsia="zh-CN"/>
        </w:rPr>
        <w:t xml:space="preserve"> </w:t>
      </w:r>
      <w:r w:rsidR="00B5486C" w:rsidRPr="00C86E36">
        <w:rPr>
          <w:rFonts w:ascii="Arial" w:hAnsi="Arial" w:cs="Arial"/>
          <w:b/>
          <w:bCs/>
          <w:lang w:eastAsia="zh-CN"/>
        </w:rPr>
        <w:t>cannot be optimized for the target device</w:t>
      </w:r>
      <w:r w:rsidR="00115F3A" w:rsidRPr="00C86E36">
        <w:rPr>
          <w:rFonts w:ascii="Arial" w:hAnsi="Arial" w:cs="Arial"/>
          <w:b/>
          <w:bCs/>
          <w:lang w:eastAsia="zh-CN"/>
        </w:rPr>
        <w:t>,</w:t>
      </w:r>
      <w:r w:rsidR="00157513" w:rsidRPr="00C86E36">
        <w:rPr>
          <w:rFonts w:ascii="Arial" w:hAnsi="Arial" w:cs="Arial"/>
          <w:b/>
          <w:bCs/>
          <w:lang w:eastAsia="zh-CN"/>
        </w:rPr>
        <w:t xml:space="preserve"> </w:t>
      </w:r>
      <w:r w:rsidR="00B5486C" w:rsidRPr="00C86E36">
        <w:rPr>
          <w:rFonts w:ascii="Arial" w:hAnsi="Arial" w:cs="Arial"/>
          <w:b/>
          <w:bCs/>
          <w:lang w:eastAsia="zh-CN"/>
        </w:rPr>
        <w:t>may fail to meet the performance requirements of the AI/ML use case</w:t>
      </w:r>
      <w:r w:rsidR="00115F3A" w:rsidRPr="00C86E36">
        <w:rPr>
          <w:rFonts w:ascii="Arial" w:hAnsi="Arial" w:cs="Arial"/>
          <w:b/>
          <w:bCs/>
          <w:lang w:eastAsia="zh-CN"/>
        </w:rPr>
        <w:t xml:space="preserve">, or worse, result in undefined </w:t>
      </w:r>
      <w:r w:rsidR="008A009A" w:rsidRPr="00C86E36">
        <w:rPr>
          <w:rFonts w:ascii="Arial" w:hAnsi="Arial" w:cs="Arial"/>
          <w:b/>
          <w:bCs/>
          <w:lang w:eastAsia="zh-CN"/>
        </w:rPr>
        <w:t>UE behavior</w:t>
      </w:r>
      <w:r w:rsidR="00B5486C" w:rsidRPr="00C86E36">
        <w:rPr>
          <w:rFonts w:ascii="Arial" w:hAnsi="Arial" w:cs="Arial"/>
          <w:b/>
          <w:bCs/>
          <w:lang w:eastAsia="zh-CN"/>
        </w:rPr>
        <w:t>.</w:t>
      </w:r>
      <w:r w:rsidR="00B5486C" w:rsidRPr="00C86E36">
        <w:rPr>
          <w:rFonts w:ascii="Arial" w:eastAsia="Times New Roman" w:hAnsi="Arial" w:cs="Arial"/>
          <w:szCs w:val="20"/>
          <w:lang w:eastAsia="zh-CN"/>
        </w:rPr>
        <w:t xml:space="preserve"> </w:t>
      </w:r>
      <w:r w:rsidRPr="00C86E36">
        <w:rPr>
          <w:rFonts w:ascii="Arial" w:eastAsia="Times New Roman" w:hAnsi="Arial" w:cs="Arial"/>
          <w:szCs w:val="20"/>
          <w:lang w:eastAsia="zh-CN"/>
        </w:rPr>
        <w:t xml:space="preserve"> </w:t>
      </w:r>
    </w:p>
    <w:p w14:paraId="27D29F9F" w14:textId="77777777" w:rsidR="000642BB" w:rsidRPr="00C86E36" w:rsidRDefault="000642BB" w:rsidP="00BE548B">
      <w:pPr>
        <w:pStyle w:val="BodyText"/>
        <w:spacing w:after="0"/>
        <w:jc w:val="left"/>
        <w:rPr>
          <w:rFonts w:ascii="Arial" w:eastAsia="Times New Roman" w:hAnsi="Arial" w:cs="Arial"/>
          <w:szCs w:val="20"/>
          <w:lang w:eastAsia="zh-CN"/>
        </w:rPr>
      </w:pPr>
    </w:p>
    <w:p w14:paraId="5C878FF4" w14:textId="77777777" w:rsidR="00B4231D" w:rsidRPr="00B4231D" w:rsidRDefault="00825482" w:rsidP="00BE548B">
      <w:pPr>
        <w:pStyle w:val="paragraph"/>
        <w:spacing w:before="0" w:beforeAutospacing="0" w:after="0" w:afterAutospacing="0"/>
        <w:rPr>
          <w:rFonts w:ascii="Arial" w:eastAsia="SimSun" w:hAnsi="Arial" w:cs="Arial"/>
          <w:sz w:val="20"/>
          <w:szCs w:val="20"/>
          <w:lang w:eastAsia="zh-CN"/>
        </w:rPr>
      </w:pPr>
      <w:r w:rsidRPr="00B4231D">
        <w:rPr>
          <w:rFonts w:ascii="Arial" w:hAnsi="Arial" w:cs="Arial"/>
          <w:sz w:val="20"/>
          <w:szCs w:val="20"/>
          <w:lang w:eastAsia="zh-CN"/>
        </w:rPr>
        <w:t>Proprietary models on the other hand can be highly o</w:t>
      </w:r>
      <w:r w:rsidR="00A366D7" w:rsidRPr="00B4231D">
        <w:rPr>
          <w:rFonts w:ascii="Arial" w:hAnsi="Arial" w:cs="Arial"/>
          <w:sz w:val="20"/>
          <w:szCs w:val="20"/>
          <w:lang w:eastAsia="zh-CN"/>
        </w:rPr>
        <w:t>ptimized to meet the performance requirements of the existing AI/ML use cases (use case under RAN1 discussion). As previously discussed</w:t>
      </w:r>
      <w:r w:rsidR="00984B67" w:rsidRPr="00B4231D">
        <w:rPr>
          <w:rFonts w:ascii="Arial" w:hAnsi="Arial" w:cs="Arial"/>
          <w:sz w:val="20"/>
          <w:szCs w:val="20"/>
          <w:lang w:eastAsia="zh-CN"/>
        </w:rPr>
        <w:t xml:space="preserve">, this is also ensured through </w:t>
      </w:r>
      <w:r w:rsidR="00D26050" w:rsidRPr="00B4231D">
        <w:rPr>
          <w:rFonts w:ascii="Arial" w:hAnsi="Arial" w:cs="Arial"/>
          <w:sz w:val="20"/>
          <w:szCs w:val="20"/>
          <w:lang w:eastAsia="zh-CN"/>
        </w:rPr>
        <w:t xml:space="preserve">rigorous </w:t>
      </w:r>
      <w:r w:rsidR="00984B67" w:rsidRPr="00B4231D">
        <w:rPr>
          <w:rFonts w:ascii="Arial" w:hAnsi="Arial" w:cs="Arial"/>
          <w:sz w:val="20"/>
          <w:szCs w:val="20"/>
          <w:lang w:eastAsia="zh-CN"/>
        </w:rPr>
        <w:t>factory testing.</w:t>
      </w:r>
      <w:r w:rsidR="00A366D7" w:rsidRPr="00B4231D">
        <w:rPr>
          <w:rFonts w:ascii="Arial" w:hAnsi="Arial" w:cs="Arial"/>
          <w:sz w:val="20"/>
          <w:szCs w:val="20"/>
          <w:lang w:eastAsia="zh-CN"/>
        </w:rPr>
        <w:t xml:space="preserve"> </w:t>
      </w:r>
      <w:r w:rsidR="00B4231D" w:rsidRPr="00B4231D">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14:paraId="59C0B4F2" w14:textId="57AA6532" w:rsidR="00A20462" w:rsidRPr="00C86E36" w:rsidRDefault="00A20462" w:rsidP="00BE548B">
      <w:pPr>
        <w:pStyle w:val="BodyText"/>
        <w:spacing w:after="0"/>
        <w:jc w:val="left"/>
        <w:rPr>
          <w:rFonts w:ascii="Arial" w:hAnsi="Arial" w:cs="Arial"/>
          <w:lang w:eastAsia="zh-CN"/>
        </w:rPr>
      </w:pPr>
    </w:p>
    <w:p w14:paraId="3B043B5A" w14:textId="0BE93997" w:rsidR="00D80F64" w:rsidRPr="00D80F64" w:rsidRDefault="00FF1168" w:rsidP="00BE548B">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 xml:space="preserve">Observation </w:t>
      </w:r>
      <w:r w:rsidR="00A83465">
        <w:rPr>
          <w:rFonts w:ascii="Arial" w:hAnsi="Arial" w:cs="Arial"/>
          <w:b/>
          <w:bCs/>
          <w:color w:val="000000"/>
          <w:szCs w:val="20"/>
          <w:lang w:eastAsia="zh-CN"/>
        </w:rPr>
        <w:t>6</w:t>
      </w:r>
      <w:r w:rsidR="00D80F64" w:rsidRPr="00D80F64">
        <w:rPr>
          <w:rFonts w:ascii="Arial" w:hAnsi="Arial" w:cs="Arial"/>
          <w:b/>
          <w:bCs/>
          <w:color w:val="000000"/>
          <w:szCs w:val="20"/>
          <w:lang w:eastAsia="zh-CN"/>
        </w:rPr>
        <w:t xml:space="preserve">: </w:t>
      </w:r>
      <w:r w:rsidR="00233372">
        <w:rPr>
          <w:rFonts w:ascii="Arial" w:hAnsi="Arial" w:cs="Arial"/>
          <w:b/>
          <w:bCs/>
          <w:color w:val="000000"/>
          <w:szCs w:val="20"/>
          <w:lang w:eastAsia="zh-CN"/>
        </w:rPr>
        <w:t>For the rel-18 use cases, m</w:t>
      </w:r>
      <w:r w:rsidR="00D80F64" w:rsidRPr="00D80F64">
        <w:rPr>
          <w:rFonts w:ascii="Arial" w:hAnsi="Arial" w:cs="Arial"/>
          <w:b/>
          <w:bCs/>
          <w:color w:val="000000"/>
          <w:szCs w:val="20"/>
          <w:lang w:eastAsia="zh-CN"/>
        </w:rPr>
        <w:t>odels need to be highly optimized for the target device utilizing the UE internal implementation by the UE vendor before deployment.</w:t>
      </w:r>
    </w:p>
    <w:p w14:paraId="62100839" w14:textId="77777777" w:rsidR="0020057B" w:rsidRPr="00C86E36" w:rsidRDefault="0020057B" w:rsidP="00BE548B">
      <w:pPr>
        <w:pStyle w:val="BodyText"/>
        <w:spacing w:after="0"/>
        <w:jc w:val="left"/>
        <w:rPr>
          <w:rFonts w:ascii="Arial" w:hAnsi="Arial" w:cs="Arial"/>
          <w:b/>
          <w:bCs/>
          <w:lang w:eastAsia="zh-CN"/>
        </w:rPr>
      </w:pPr>
    </w:p>
    <w:p w14:paraId="58AE5F5A" w14:textId="77777777" w:rsidR="00130BE2" w:rsidRDefault="00130BE2" w:rsidP="00BE548B">
      <w:pPr>
        <w:pStyle w:val="BodyText"/>
        <w:spacing w:after="0"/>
        <w:jc w:val="left"/>
        <w:rPr>
          <w:rFonts w:ascii="Arial" w:hAnsi="Arial" w:cs="Arial"/>
          <w:lang w:eastAsia="zh-CN"/>
        </w:rPr>
      </w:pPr>
      <w:r w:rsidRPr="00130BE2">
        <w:rPr>
          <w:rFonts w:ascii="Arial" w:hAnsi="Arial" w:cs="Arial"/>
          <w:lang w:eastAsia="zh-CN"/>
        </w:rPr>
        <w:t>In our understanding, f</w:t>
      </w:r>
      <w:r w:rsidR="009F186F" w:rsidRPr="00130BE2">
        <w:rPr>
          <w:rFonts w:ascii="Arial" w:hAnsi="Arial" w:cs="Arial"/>
          <w:lang w:eastAsia="zh-CN"/>
        </w:rPr>
        <w:t xml:space="preserve">or the </w:t>
      </w:r>
      <w:r w:rsidR="003A217E" w:rsidRPr="00130BE2">
        <w:rPr>
          <w:rFonts w:ascii="Arial" w:hAnsi="Arial" w:cs="Arial"/>
          <w:lang w:eastAsia="zh-CN"/>
        </w:rPr>
        <w:t xml:space="preserve">existing (under discussion) </w:t>
      </w:r>
      <w:r w:rsidR="009F186F" w:rsidRPr="00130BE2">
        <w:rPr>
          <w:rFonts w:ascii="Arial" w:hAnsi="Arial" w:cs="Arial"/>
          <w:lang w:eastAsia="zh-CN"/>
        </w:rPr>
        <w:t>RAN1 AI/ML use case</w:t>
      </w:r>
      <w:r w:rsidR="00115F3A" w:rsidRPr="00130BE2">
        <w:rPr>
          <w:rFonts w:ascii="Arial" w:hAnsi="Arial" w:cs="Arial"/>
          <w:lang w:eastAsia="zh-CN"/>
        </w:rPr>
        <w:t>s</w:t>
      </w:r>
      <w:r w:rsidR="009F186F" w:rsidRPr="00130BE2">
        <w:rPr>
          <w:rFonts w:ascii="Arial" w:hAnsi="Arial" w:cs="Arial"/>
          <w:lang w:eastAsia="zh-CN"/>
        </w:rPr>
        <w:t xml:space="preserve">, </w:t>
      </w:r>
      <w:r w:rsidR="00A923FF" w:rsidRPr="00130BE2">
        <w:rPr>
          <w:rFonts w:ascii="Arial" w:hAnsi="Arial" w:cs="Arial"/>
          <w:lang w:eastAsia="zh-CN"/>
        </w:rPr>
        <w:t xml:space="preserve">a </w:t>
      </w:r>
      <w:r w:rsidR="0012617B" w:rsidRPr="00130BE2">
        <w:rPr>
          <w:rFonts w:ascii="Arial" w:hAnsi="Arial" w:cs="Arial"/>
          <w:lang w:eastAsia="zh-CN"/>
        </w:rPr>
        <w:t>st</w:t>
      </w:r>
      <w:r w:rsidR="00C400A2" w:rsidRPr="00130BE2">
        <w:rPr>
          <w:rFonts w:ascii="Arial" w:hAnsi="Arial" w:cs="Arial"/>
          <w:lang w:eastAsia="zh-CN"/>
        </w:rPr>
        <w:t>andard</w:t>
      </w:r>
      <w:r w:rsidR="0012617B" w:rsidRPr="00130BE2">
        <w:rPr>
          <w:rFonts w:ascii="Arial" w:hAnsi="Arial" w:cs="Arial"/>
          <w:lang w:eastAsia="zh-CN"/>
        </w:rPr>
        <w:t xml:space="preserve">ized </w:t>
      </w:r>
      <w:r w:rsidR="00A923FF" w:rsidRPr="00130BE2">
        <w:rPr>
          <w:rFonts w:ascii="Arial" w:hAnsi="Arial" w:cs="Arial"/>
          <w:lang w:eastAsia="zh-CN"/>
        </w:rPr>
        <w:t>model format cannot be supported</w:t>
      </w:r>
      <w:r w:rsidR="00762801" w:rsidRPr="00130BE2">
        <w:rPr>
          <w:rFonts w:ascii="Arial" w:hAnsi="Arial" w:cs="Arial"/>
          <w:lang w:eastAsia="zh-CN"/>
        </w:rPr>
        <w:t xml:space="preserve"> due to the limitations and </w:t>
      </w:r>
      <w:r w:rsidR="00F858AB" w:rsidRPr="00130BE2">
        <w:rPr>
          <w:rFonts w:ascii="Arial" w:hAnsi="Arial" w:cs="Arial"/>
          <w:lang w:eastAsia="zh-CN"/>
        </w:rPr>
        <w:t xml:space="preserve">use case requirements. </w:t>
      </w:r>
      <w:r>
        <w:rPr>
          <w:rFonts w:ascii="Arial" w:hAnsi="Arial" w:cs="Arial"/>
          <w:lang w:eastAsia="zh-CN"/>
        </w:rPr>
        <w:t>Therefore, we believe that RAN2 should prioritize model ID-based LCM for proprietary models.</w:t>
      </w:r>
    </w:p>
    <w:p w14:paraId="1C2E7B2D" w14:textId="77777777" w:rsidR="00130BE2" w:rsidRDefault="00130BE2" w:rsidP="00BE548B">
      <w:pPr>
        <w:pStyle w:val="BodyText"/>
        <w:spacing w:after="0"/>
        <w:jc w:val="left"/>
        <w:rPr>
          <w:rFonts w:ascii="Arial" w:hAnsi="Arial" w:cs="Arial"/>
          <w:lang w:eastAsia="zh-CN"/>
        </w:rPr>
      </w:pPr>
    </w:p>
    <w:p w14:paraId="168E2331" w14:textId="45CAB15A" w:rsidR="0020057B" w:rsidRDefault="00A6292D" w:rsidP="00BE548B">
      <w:pPr>
        <w:pStyle w:val="BodyText"/>
        <w:spacing w:after="0"/>
        <w:jc w:val="left"/>
        <w:rPr>
          <w:rFonts w:ascii="Arial" w:hAnsi="Arial" w:cs="Arial"/>
          <w:b/>
          <w:bCs/>
          <w:lang w:eastAsia="zh-CN"/>
        </w:rPr>
      </w:pPr>
      <w:r w:rsidRPr="00974241">
        <w:rPr>
          <w:rFonts w:ascii="Arial" w:hAnsi="Arial" w:cs="Arial"/>
          <w:b/>
          <w:bCs/>
          <w:lang w:eastAsia="zh-CN"/>
        </w:rPr>
        <w:t xml:space="preserve">Observation </w:t>
      </w:r>
      <w:r w:rsidR="00A83465">
        <w:rPr>
          <w:rFonts w:ascii="Arial" w:hAnsi="Arial" w:cs="Arial"/>
          <w:b/>
          <w:bCs/>
          <w:lang w:eastAsia="zh-CN"/>
        </w:rPr>
        <w:t>7</w:t>
      </w:r>
      <w:r w:rsidRPr="00974241">
        <w:rPr>
          <w:rFonts w:ascii="Arial" w:hAnsi="Arial" w:cs="Arial"/>
          <w:b/>
          <w:bCs/>
          <w:lang w:eastAsia="zh-CN"/>
        </w:rPr>
        <w:t xml:space="preserve">: </w:t>
      </w:r>
      <w:r w:rsidR="00130BE2" w:rsidRPr="00974241">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t>
      </w:r>
      <w:r w:rsidR="00974241" w:rsidRPr="00974241">
        <w:rPr>
          <w:rFonts w:ascii="Arial" w:hAnsi="Arial" w:cs="Arial"/>
          <w:b/>
          <w:bCs/>
          <w:lang w:eastAsia="zh-CN"/>
        </w:rPr>
        <w:t xml:space="preserve">with an open </w:t>
      </w:r>
      <w:r w:rsidRPr="00974241">
        <w:rPr>
          <w:rFonts w:ascii="Arial" w:hAnsi="Arial" w:cs="Arial"/>
          <w:b/>
          <w:bCs/>
          <w:lang w:eastAsia="zh-CN"/>
        </w:rPr>
        <w:t xml:space="preserve">format </w:t>
      </w:r>
      <w:r w:rsidR="00601E81">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14:paraId="4273CB50" w14:textId="77777777" w:rsidR="00974241" w:rsidRDefault="00974241" w:rsidP="00BE548B">
      <w:pPr>
        <w:pStyle w:val="BodyText"/>
        <w:spacing w:after="0"/>
        <w:jc w:val="left"/>
        <w:rPr>
          <w:rFonts w:ascii="Arial" w:hAnsi="Arial" w:cs="Arial"/>
          <w:b/>
          <w:bCs/>
          <w:lang w:eastAsia="zh-CN"/>
        </w:rPr>
      </w:pPr>
    </w:p>
    <w:p w14:paraId="7CC455B5" w14:textId="5F951339" w:rsidR="00D134CF" w:rsidRDefault="00974241" w:rsidP="00BE548B">
      <w:pPr>
        <w:pStyle w:val="BodyText"/>
        <w:spacing w:after="0"/>
        <w:jc w:val="left"/>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4</w:t>
      </w:r>
      <w:r w:rsidR="00601E81">
        <w:rPr>
          <w:rFonts w:ascii="Arial" w:hAnsi="Arial" w:cs="Arial"/>
          <w:b/>
          <w:bCs/>
          <w:lang w:eastAsia="zh-CN"/>
        </w:rPr>
        <w:t xml:space="preserve">: </w:t>
      </w:r>
      <w:r w:rsidR="00CD3A07">
        <w:rPr>
          <w:rFonts w:ascii="Arial" w:hAnsi="Arial" w:cs="Arial"/>
          <w:b/>
          <w:bCs/>
          <w:lang w:eastAsia="zh-CN"/>
        </w:rPr>
        <w:t xml:space="preserve">For Model ID-based LCM, RAN2 should prioritize </w:t>
      </w:r>
      <w:r w:rsidR="004D1B84">
        <w:rPr>
          <w:rFonts w:ascii="Arial" w:hAnsi="Arial" w:cs="Arial"/>
          <w:b/>
          <w:bCs/>
          <w:lang w:eastAsia="zh-CN"/>
        </w:rPr>
        <w:t>discussion</w:t>
      </w:r>
      <w:r w:rsidR="001A6D6F">
        <w:rPr>
          <w:rFonts w:ascii="Arial" w:hAnsi="Arial" w:cs="Arial"/>
          <w:b/>
          <w:bCs/>
          <w:lang w:eastAsia="zh-CN"/>
        </w:rPr>
        <w:t>s</w:t>
      </w:r>
      <w:r w:rsidR="004D1B84">
        <w:rPr>
          <w:rFonts w:ascii="Arial" w:hAnsi="Arial" w:cs="Arial"/>
          <w:b/>
          <w:bCs/>
          <w:lang w:eastAsia="zh-CN"/>
        </w:rPr>
        <w:t xml:space="preserve"> on LCM of proprietary models. </w:t>
      </w:r>
    </w:p>
    <w:p w14:paraId="1DEAB00F" w14:textId="77777777" w:rsidR="008C012D" w:rsidRDefault="008C012D" w:rsidP="00BE548B">
      <w:pPr>
        <w:pStyle w:val="BodyText"/>
        <w:spacing w:after="0"/>
        <w:jc w:val="left"/>
        <w:rPr>
          <w:rFonts w:ascii="Arial" w:hAnsi="Arial" w:cs="Arial"/>
          <w:b/>
          <w:bCs/>
          <w:lang w:eastAsia="zh-CN"/>
        </w:rPr>
      </w:pPr>
    </w:p>
    <w:p w14:paraId="144EB786" w14:textId="1D252266" w:rsidR="008C012D" w:rsidRDefault="008C012D" w:rsidP="008F4786">
      <w:pPr>
        <w:pStyle w:val="BodyText"/>
        <w:jc w:val="left"/>
        <w:outlineLvl w:val="3"/>
        <w:rPr>
          <w:rFonts w:ascii="Arial" w:hAnsi="Arial" w:cs="Arial"/>
          <w:b/>
          <w:bCs/>
          <w:lang w:eastAsia="zh-CN"/>
        </w:rPr>
      </w:pPr>
      <w:r>
        <w:rPr>
          <w:rFonts w:ascii="Arial" w:hAnsi="Arial" w:cs="Arial"/>
          <w:b/>
          <w:bCs/>
          <w:lang w:eastAsia="zh-CN"/>
        </w:rPr>
        <w:t>2.1.2.2</w:t>
      </w:r>
      <w:r w:rsidR="00501AD1">
        <w:rPr>
          <w:rFonts w:ascii="Arial" w:hAnsi="Arial" w:cs="Arial"/>
          <w:b/>
          <w:bCs/>
          <w:lang w:eastAsia="zh-CN"/>
        </w:rPr>
        <w:tab/>
      </w:r>
      <w:r w:rsidR="00B5239B">
        <w:rPr>
          <w:rFonts w:ascii="Arial" w:hAnsi="Arial" w:cs="Arial"/>
          <w:b/>
          <w:bCs/>
          <w:lang w:eastAsia="zh-CN"/>
        </w:rPr>
        <w:t xml:space="preserve">Model </w:t>
      </w:r>
      <w:r w:rsidR="009409B3">
        <w:rPr>
          <w:rFonts w:ascii="Arial" w:hAnsi="Arial" w:cs="Arial"/>
          <w:b/>
          <w:bCs/>
          <w:lang w:eastAsia="zh-CN"/>
        </w:rPr>
        <w:t>S</w:t>
      </w:r>
      <w:r w:rsidR="00B5239B">
        <w:rPr>
          <w:rFonts w:ascii="Arial" w:hAnsi="Arial" w:cs="Arial"/>
          <w:b/>
          <w:bCs/>
          <w:lang w:eastAsia="zh-CN"/>
        </w:rPr>
        <w:t xml:space="preserve">election and </w:t>
      </w:r>
      <w:r w:rsidR="009409B3">
        <w:rPr>
          <w:rFonts w:ascii="Arial" w:hAnsi="Arial" w:cs="Arial"/>
          <w:b/>
          <w:bCs/>
          <w:lang w:eastAsia="zh-CN"/>
        </w:rPr>
        <w:t>Configuration</w:t>
      </w:r>
    </w:p>
    <w:p w14:paraId="02397A92" w14:textId="28FB1275" w:rsidR="007B2505" w:rsidRDefault="00F72A70" w:rsidP="00C36175">
      <w:pPr>
        <w:pStyle w:val="BodyText"/>
        <w:jc w:val="left"/>
        <w:rPr>
          <w:rFonts w:ascii="Arial" w:hAnsi="Arial" w:cs="Arial"/>
          <w:lang w:eastAsia="zh-CN"/>
        </w:rPr>
      </w:pPr>
      <w:r>
        <w:rPr>
          <w:rFonts w:ascii="Arial" w:hAnsi="Arial" w:cs="Arial"/>
          <w:lang w:eastAsia="zh-CN"/>
        </w:rPr>
        <w:t>In RAN2#119-bis [</w:t>
      </w:r>
      <w:r w:rsidR="00F13C27">
        <w:rPr>
          <w:rFonts w:ascii="Arial" w:hAnsi="Arial" w:cs="Arial"/>
          <w:lang w:eastAsia="zh-CN"/>
        </w:rPr>
        <w:t>6</w:t>
      </w:r>
      <w:r>
        <w:rPr>
          <w:rFonts w:ascii="Arial" w:hAnsi="Arial" w:cs="Arial"/>
          <w:lang w:eastAsia="zh-CN"/>
        </w:rPr>
        <w:t>], RAN1#112 [</w:t>
      </w:r>
      <w:r w:rsidR="00F13C27">
        <w:rPr>
          <w:rFonts w:ascii="Arial" w:hAnsi="Arial" w:cs="Arial"/>
          <w:lang w:eastAsia="zh-CN"/>
        </w:rPr>
        <w:t>9</w:t>
      </w:r>
      <w:r>
        <w:rPr>
          <w:rFonts w:ascii="Arial" w:hAnsi="Arial" w:cs="Arial"/>
          <w:lang w:eastAsia="zh-CN"/>
        </w:rPr>
        <w:t>], and RAN2#121</w:t>
      </w:r>
      <w:r w:rsidR="00F13C27">
        <w:rPr>
          <w:rFonts w:ascii="Arial" w:hAnsi="Arial" w:cs="Arial"/>
          <w:lang w:eastAsia="zh-CN"/>
        </w:rPr>
        <w:t xml:space="preserve"> [10]</w:t>
      </w:r>
      <w:r>
        <w:rPr>
          <w:rFonts w:ascii="Arial" w:hAnsi="Arial" w:cs="Arial"/>
          <w:lang w:eastAsia="zh-CN"/>
        </w:rPr>
        <w:t xml:space="preserve"> meetings</w:t>
      </w:r>
      <w:r w:rsidR="00F13C27">
        <w:rPr>
          <w:rFonts w:ascii="Arial" w:hAnsi="Arial" w:cs="Arial"/>
          <w:lang w:eastAsia="zh-CN"/>
        </w:rPr>
        <w:t>, RAN1 and RAN2 agreed that for model ID-based LCM, model</w:t>
      </w:r>
      <w:r w:rsidR="00A5590D">
        <w:rPr>
          <w:rFonts w:ascii="Arial" w:hAnsi="Arial" w:cs="Arial"/>
          <w:lang w:eastAsia="zh-CN"/>
        </w:rPr>
        <w:t>s</w:t>
      </w:r>
      <w:r w:rsidR="00F13C27">
        <w:rPr>
          <w:rFonts w:ascii="Arial" w:hAnsi="Arial" w:cs="Arial"/>
          <w:lang w:eastAsia="zh-CN"/>
        </w:rPr>
        <w:t xml:space="preserve"> </w:t>
      </w:r>
      <w:r w:rsidR="00A5590D">
        <w:rPr>
          <w:rFonts w:ascii="Arial" w:hAnsi="Arial" w:cs="Arial"/>
          <w:lang w:eastAsia="zh-CN"/>
        </w:rPr>
        <w:t>are</w:t>
      </w:r>
      <w:r w:rsidR="00F13C27">
        <w:rPr>
          <w:rFonts w:ascii="Arial" w:hAnsi="Arial" w:cs="Arial"/>
          <w:lang w:eastAsia="zh-CN"/>
        </w:rPr>
        <w:t xml:space="preserve"> identified by the model ID at the network</w:t>
      </w:r>
      <w:r w:rsidR="002A6AFF">
        <w:rPr>
          <w:rFonts w:ascii="Arial" w:hAnsi="Arial" w:cs="Arial"/>
          <w:lang w:eastAsia="zh-CN"/>
        </w:rPr>
        <w:t xml:space="preserve"> and UE indicates supported model IDs. </w:t>
      </w:r>
    </w:p>
    <w:p w14:paraId="6C863633" w14:textId="5D3725B5" w:rsidR="001C6661" w:rsidRPr="00690895" w:rsidRDefault="001C6661" w:rsidP="002E6B92">
      <w:pPr>
        <w:pStyle w:val="BodyText"/>
        <w:spacing w:after="0"/>
        <w:jc w:val="left"/>
        <w:rPr>
          <w:rFonts w:ascii="Arial" w:hAnsi="Arial" w:cs="Arial"/>
          <w:b/>
          <w:bCs/>
          <w:lang w:eastAsia="zh-CN"/>
        </w:rPr>
      </w:pPr>
      <w:r w:rsidRPr="00690895">
        <w:rPr>
          <w:rFonts w:ascii="Arial" w:hAnsi="Arial" w:cs="Arial"/>
          <w:b/>
          <w:bCs/>
          <w:lang w:eastAsia="zh-CN"/>
        </w:rPr>
        <w:lastRenderedPageBreak/>
        <w:t xml:space="preserve">Observation </w:t>
      </w:r>
      <w:r w:rsidR="00A83465">
        <w:rPr>
          <w:rFonts w:ascii="Arial" w:hAnsi="Arial" w:cs="Arial"/>
          <w:b/>
          <w:bCs/>
          <w:lang w:eastAsia="zh-CN"/>
        </w:rPr>
        <w:t>8</w:t>
      </w:r>
      <w:r w:rsidRPr="00690895">
        <w:rPr>
          <w:rFonts w:ascii="Arial" w:hAnsi="Arial" w:cs="Arial"/>
          <w:b/>
          <w:bCs/>
          <w:lang w:eastAsia="zh-CN"/>
        </w:rPr>
        <w:t xml:space="preserve">: </w:t>
      </w:r>
      <w:r w:rsidR="002E6B92" w:rsidRPr="00690895">
        <w:rPr>
          <w:rFonts w:ascii="Arial" w:hAnsi="Arial" w:cs="Arial"/>
          <w:b/>
          <w:bCs/>
          <w:lang w:eastAsia="zh-CN"/>
        </w:rPr>
        <w:t>For model ID-based LCM, RAN1</w:t>
      </w:r>
      <w:r w:rsidR="00690895" w:rsidRPr="00690895">
        <w:rPr>
          <w:rFonts w:ascii="Arial" w:hAnsi="Arial" w:cs="Arial"/>
          <w:b/>
          <w:bCs/>
          <w:lang w:eastAsia="zh-CN"/>
        </w:rPr>
        <w:t>/</w:t>
      </w:r>
      <w:r w:rsidR="002E6B92" w:rsidRPr="00690895">
        <w:rPr>
          <w:rFonts w:ascii="Arial" w:hAnsi="Arial" w:cs="Arial"/>
          <w:b/>
          <w:bCs/>
          <w:lang w:eastAsia="zh-CN"/>
        </w:rPr>
        <w:t xml:space="preserve">RAN2 have agreed that models are </w:t>
      </w:r>
      <w:r w:rsidR="008C7EB0" w:rsidRPr="00690895">
        <w:rPr>
          <w:rFonts w:ascii="Arial" w:hAnsi="Arial" w:cs="Arial"/>
          <w:b/>
          <w:bCs/>
          <w:lang w:eastAsia="zh-CN"/>
        </w:rPr>
        <w:t xml:space="preserve">identified by the model ID at the network. </w:t>
      </w:r>
      <w:r w:rsidR="00690895" w:rsidRPr="00690895">
        <w:rPr>
          <w:rFonts w:ascii="Arial" w:hAnsi="Arial" w:cs="Arial"/>
          <w:b/>
          <w:bCs/>
          <w:lang w:eastAsia="zh-CN"/>
        </w:rPr>
        <w:t xml:space="preserve">For the identification of supported models at the UE, UE indicates supported model IDs to the network. </w:t>
      </w:r>
    </w:p>
    <w:p w14:paraId="4A059FFD" w14:textId="77777777" w:rsidR="002E6B92" w:rsidRDefault="002E6B92" w:rsidP="002E6B92">
      <w:pPr>
        <w:pStyle w:val="BodyText"/>
        <w:spacing w:after="0"/>
        <w:jc w:val="left"/>
        <w:rPr>
          <w:rFonts w:ascii="Arial" w:hAnsi="Arial" w:cs="Arial"/>
          <w:lang w:eastAsia="zh-CN"/>
        </w:rPr>
      </w:pPr>
    </w:p>
    <w:p w14:paraId="5CE37E4A" w14:textId="107611F1" w:rsidR="00C36175" w:rsidRPr="00C36175" w:rsidRDefault="00B56666" w:rsidP="00C36175">
      <w:pPr>
        <w:pStyle w:val="BodyText"/>
        <w:jc w:val="left"/>
        <w:rPr>
          <w:rFonts w:ascii="Arial" w:hAnsi="Arial" w:cs="Arial"/>
        </w:rPr>
      </w:pPr>
      <w:r>
        <w:rPr>
          <w:rFonts w:ascii="Arial" w:hAnsi="Arial" w:cs="Arial"/>
          <w:lang w:eastAsia="zh-CN"/>
        </w:rPr>
        <w:t>Note that due to limited storage at the UE, all supported models may not be available at the UE for usage. There</w:t>
      </w:r>
      <w:r w:rsidR="00F547B7">
        <w:rPr>
          <w:rFonts w:ascii="Arial" w:hAnsi="Arial" w:cs="Arial"/>
          <w:lang w:eastAsia="zh-CN"/>
        </w:rPr>
        <w:t xml:space="preserve">fore, a mechanism may be needed to indicate the availability of the models at the UE. </w:t>
      </w:r>
      <w:r w:rsidR="009E45D0" w:rsidRPr="009E45D0">
        <w:rPr>
          <w:rFonts w:ascii="Arial" w:hAnsi="Arial" w:cs="Arial"/>
          <w:lang w:eastAsia="zh-CN"/>
        </w:rPr>
        <w:t xml:space="preserve">In </w:t>
      </w:r>
      <w:r w:rsidR="00B2741E">
        <w:rPr>
          <w:rFonts w:ascii="Arial" w:hAnsi="Arial" w:cs="Arial"/>
          <w:lang w:eastAsia="zh-CN"/>
        </w:rPr>
        <w:t xml:space="preserve">the </w:t>
      </w:r>
      <w:r w:rsidR="009E45D0">
        <w:rPr>
          <w:rFonts w:ascii="Arial" w:hAnsi="Arial" w:cs="Arial"/>
          <w:lang w:eastAsia="zh-CN"/>
        </w:rPr>
        <w:t>RAN1#112</w:t>
      </w:r>
      <w:r w:rsidR="00D13C4D">
        <w:rPr>
          <w:rFonts w:ascii="Arial" w:hAnsi="Arial" w:cs="Arial"/>
          <w:lang w:eastAsia="zh-CN"/>
        </w:rPr>
        <w:t>bis</w:t>
      </w:r>
      <w:r w:rsidR="009E45D0">
        <w:rPr>
          <w:rFonts w:ascii="Arial" w:hAnsi="Arial" w:cs="Arial"/>
          <w:lang w:eastAsia="zh-CN"/>
        </w:rPr>
        <w:t xml:space="preserve"> meeting [</w:t>
      </w:r>
      <w:r>
        <w:rPr>
          <w:rFonts w:ascii="Arial" w:hAnsi="Arial" w:cs="Arial"/>
          <w:lang w:eastAsia="zh-CN"/>
        </w:rPr>
        <w:t>11</w:t>
      </w:r>
      <w:r w:rsidR="009E45D0">
        <w:rPr>
          <w:rFonts w:ascii="Arial" w:hAnsi="Arial" w:cs="Arial"/>
          <w:lang w:eastAsia="zh-CN"/>
        </w:rPr>
        <w:t>]</w:t>
      </w:r>
      <w:r w:rsidR="00B2741E">
        <w:rPr>
          <w:rFonts w:ascii="Arial" w:hAnsi="Arial" w:cs="Arial"/>
          <w:lang w:eastAsia="zh-CN"/>
        </w:rPr>
        <w:t xml:space="preserve">, </w:t>
      </w:r>
      <w:r w:rsidR="009B49E6">
        <w:rPr>
          <w:rFonts w:ascii="Arial" w:hAnsi="Arial" w:cs="Arial"/>
          <w:lang w:eastAsia="zh-CN"/>
        </w:rPr>
        <w:t xml:space="preserve">for model ID-based LCM, </w:t>
      </w:r>
      <w:r w:rsidR="00B2741E">
        <w:rPr>
          <w:rFonts w:ascii="Arial" w:hAnsi="Arial" w:cs="Arial"/>
          <w:lang w:eastAsia="zh-CN"/>
        </w:rPr>
        <w:t xml:space="preserve">RAN1 </w:t>
      </w:r>
      <w:r>
        <w:rPr>
          <w:rFonts w:ascii="Arial" w:hAnsi="Arial" w:cs="Arial"/>
          <w:lang w:eastAsia="zh-CN"/>
        </w:rPr>
        <w:t xml:space="preserve">further </w:t>
      </w:r>
      <w:r w:rsidR="00B2741E">
        <w:rPr>
          <w:rFonts w:ascii="Arial" w:hAnsi="Arial" w:cs="Arial"/>
          <w:lang w:eastAsia="zh-CN"/>
        </w:rPr>
        <w:t xml:space="preserve">agreed to </w:t>
      </w:r>
      <w:r w:rsidR="00C36175">
        <w:rPr>
          <w:rFonts w:ascii="Arial" w:hAnsi="Arial" w:cs="Arial"/>
          <w:lang w:val="en-GB"/>
        </w:rPr>
        <w:t>s</w:t>
      </w:r>
      <w:r w:rsidR="00C36175" w:rsidRPr="00C36175">
        <w:rPr>
          <w:rFonts w:ascii="Arial" w:hAnsi="Arial" w:cs="Arial"/>
          <w:lang w:val="en-GB"/>
        </w:rPr>
        <w:t xml:space="preserve">tudy necessity </w:t>
      </w:r>
      <w:r w:rsidR="00C36175">
        <w:rPr>
          <w:rFonts w:ascii="Arial" w:hAnsi="Arial" w:cs="Arial"/>
          <w:lang w:val="en-GB"/>
        </w:rPr>
        <w:t xml:space="preserve">and </w:t>
      </w:r>
      <w:r w:rsidR="00C36175" w:rsidRPr="00C36175">
        <w:rPr>
          <w:rFonts w:ascii="Arial" w:hAnsi="Arial" w:cs="Arial"/>
          <w:lang w:val="en-GB"/>
        </w:rPr>
        <w:t>mechanisms, after model identification, for UE to report updates on applicable UE part/UE-side model(s), where the applicable models may be a subset of all identified models.</w:t>
      </w:r>
      <w:r w:rsidR="00C36175" w:rsidRPr="00C36175">
        <w:rPr>
          <w:rFonts w:ascii="Arial" w:hAnsi="Arial" w:cs="Arial"/>
        </w:rPr>
        <w:t> </w:t>
      </w:r>
    </w:p>
    <w:p w14:paraId="7DB1E1AD" w14:textId="45A729CD" w:rsidR="008E03EE" w:rsidRPr="008E03EE" w:rsidRDefault="008E03EE" w:rsidP="008E03EE">
      <w:pPr>
        <w:jc w:val="both"/>
        <w:rPr>
          <w:rFonts w:eastAsia="DengXian"/>
          <w:lang w:eastAsia="zh-CN"/>
        </w:rPr>
      </w:pPr>
      <w:r w:rsidRPr="008E03EE">
        <w:rPr>
          <w:rFonts w:eastAsia="DengXian"/>
          <w:lang w:eastAsia="zh-CN"/>
        </w:rPr>
        <w:t>------------------------</w:t>
      </w:r>
    </w:p>
    <w:p w14:paraId="73F72554" w14:textId="68F0EC9B" w:rsidR="008E03EE" w:rsidRPr="00CD3DF0" w:rsidRDefault="008E03EE" w:rsidP="008E03EE">
      <w:pPr>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5C5D2373" w14:textId="77777777" w:rsidR="008E03EE" w:rsidRPr="00F70D99" w:rsidRDefault="008E03EE" w:rsidP="008E03EE">
      <w:pPr>
        <w:numPr>
          <w:ilvl w:val="0"/>
          <w:numId w:val="17"/>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3D6CEA7" w14:textId="4F8D398B" w:rsidR="008F4786" w:rsidRDefault="008E03EE" w:rsidP="008F4786">
      <w:pPr>
        <w:pStyle w:val="BodyText"/>
        <w:spacing w:after="0"/>
        <w:jc w:val="left"/>
        <w:rPr>
          <w:rFonts w:ascii="Arial" w:hAnsi="Arial" w:cs="Arial"/>
          <w:lang w:eastAsia="zh-CN"/>
        </w:rPr>
      </w:pPr>
      <w:r>
        <w:rPr>
          <w:rFonts w:ascii="Arial" w:hAnsi="Arial" w:cs="Arial"/>
          <w:lang w:eastAsia="zh-CN"/>
        </w:rPr>
        <w:t>------------------------</w:t>
      </w:r>
    </w:p>
    <w:p w14:paraId="7D7F4A6E" w14:textId="77777777" w:rsidR="009E45D0" w:rsidRDefault="009E45D0" w:rsidP="008F4786">
      <w:pPr>
        <w:pStyle w:val="BodyText"/>
        <w:spacing w:after="0"/>
        <w:jc w:val="left"/>
        <w:rPr>
          <w:rFonts w:ascii="Arial" w:hAnsi="Arial" w:cs="Arial"/>
          <w:lang w:eastAsia="zh-CN"/>
        </w:rPr>
      </w:pPr>
    </w:p>
    <w:p w14:paraId="3B5805C8" w14:textId="320DC42C" w:rsidR="00513BA9" w:rsidRPr="00AA20CE" w:rsidRDefault="00513BA9" w:rsidP="002F50A7">
      <w:pPr>
        <w:pStyle w:val="BodyText"/>
        <w:spacing w:after="0"/>
        <w:jc w:val="left"/>
        <w:rPr>
          <w:rFonts w:ascii="Arial" w:hAnsi="Arial" w:cs="Arial"/>
          <w:b/>
          <w:bCs/>
          <w:lang w:eastAsia="zh-CN"/>
        </w:rPr>
      </w:pPr>
      <w:r w:rsidRPr="00AA20CE">
        <w:rPr>
          <w:rFonts w:ascii="Arial" w:hAnsi="Arial" w:cs="Arial"/>
          <w:b/>
          <w:bCs/>
          <w:lang w:eastAsia="zh-CN"/>
        </w:rPr>
        <w:t xml:space="preserve">Observation </w:t>
      </w:r>
      <w:r w:rsidR="00A83465">
        <w:rPr>
          <w:rFonts w:ascii="Arial" w:hAnsi="Arial" w:cs="Arial"/>
          <w:b/>
          <w:bCs/>
          <w:lang w:eastAsia="zh-CN"/>
        </w:rPr>
        <w:t>9</w:t>
      </w:r>
      <w:r w:rsidRPr="00AA20CE">
        <w:rPr>
          <w:rFonts w:ascii="Arial" w:hAnsi="Arial" w:cs="Arial"/>
          <w:b/>
          <w:bCs/>
          <w:lang w:eastAsia="zh-CN"/>
        </w:rPr>
        <w:t>: Due to limited storage at the UE, all supported models may not be available at the UE for usage.</w:t>
      </w:r>
    </w:p>
    <w:p w14:paraId="3775273F" w14:textId="77777777" w:rsidR="00513BA9" w:rsidRDefault="00513BA9" w:rsidP="002F50A7">
      <w:pPr>
        <w:pStyle w:val="BodyText"/>
        <w:spacing w:after="0"/>
        <w:jc w:val="left"/>
        <w:rPr>
          <w:rFonts w:ascii="Arial" w:hAnsi="Arial" w:cs="Arial"/>
          <w:b/>
          <w:bCs/>
          <w:lang w:eastAsia="zh-CN"/>
        </w:rPr>
      </w:pPr>
    </w:p>
    <w:p w14:paraId="46FDD7A2" w14:textId="06DB9D73" w:rsidR="003C371F" w:rsidRDefault="00CE67C4" w:rsidP="002F50A7">
      <w:pPr>
        <w:pStyle w:val="BodyText"/>
        <w:spacing w:after="0"/>
        <w:jc w:val="left"/>
        <w:rPr>
          <w:rFonts w:ascii="Arial" w:hAnsi="Arial" w:cs="Arial"/>
          <w:b/>
          <w:bCs/>
        </w:rPr>
      </w:pPr>
      <w:r w:rsidRPr="003C371F">
        <w:rPr>
          <w:rFonts w:ascii="Arial" w:hAnsi="Arial" w:cs="Arial"/>
          <w:b/>
          <w:bCs/>
          <w:lang w:eastAsia="zh-CN"/>
        </w:rPr>
        <w:t xml:space="preserve">Observation </w:t>
      </w:r>
      <w:r w:rsidR="00513BA9">
        <w:rPr>
          <w:rFonts w:ascii="Arial" w:hAnsi="Arial" w:cs="Arial"/>
          <w:b/>
          <w:bCs/>
          <w:lang w:eastAsia="zh-CN"/>
        </w:rPr>
        <w:t>1</w:t>
      </w:r>
      <w:r w:rsidR="00A83465">
        <w:rPr>
          <w:rFonts w:ascii="Arial" w:hAnsi="Arial" w:cs="Arial"/>
          <w:b/>
          <w:bCs/>
          <w:lang w:eastAsia="zh-CN"/>
        </w:rPr>
        <w:t>0</w:t>
      </w:r>
      <w:r w:rsidRPr="003C371F">
        <w:rPr>
          <w:rFonts w:ascii="Arial" w:hAnsi="Arial" w:cs="Arial"/>
          <w:b/>
          <w:bCs/>
          <w:lang w:eastAsia="zh-CN"/>
        </w:rPr>
        <w:t xml:space="preserve">: </w:t>
      </w:r>
      <w:r w:rsidR="003C371F" w:rsidRPr="003C371F">
        <w:rPr>
          <w:rFonts w:ascii="Arial" w:hAnsi="Arial" w:cs="Arial"/>
          <w:b/>
          <w:bCs/>
        </w:rPr>
        <w:t>In the RAN1#112bis meeting, for model ID-based LCM, RAN1 agreed to </w:t>
      </w:r>
      <w:r w:rsidR="003A7916">
        <w:rPr>
          <w:rFonts w:ascii="Arial" w:hAnsi="Arial" w:cs="Arial"/>
          <w:b/>
          <w:bCs/>
          <w:lang w:val="en-GB"/>
        </w:rPr>
        <w:t>s</w:t>
      </w:r>
      <w:r w:rsidR="003C371F" w:rsidRPr="003C371F">
        <w:rPr>
          <w:rFonts w:ascii="Arial" w:hAnsi="Arial" w:cs="Arial"/>
          <w:b/>
          <w:bCs/>
          <w:lang w:val="en-GB"/>
        </w:rPr>
        <w:t>tudy necessity and mechanisms, after model identification, for UE to report updates on applicable UE part/UE-side model(s), where the applicable models may be a subset of all identified models.</w:t>
      </w:r>
      <w:r w:rsidR="003C371F" w:rsidRPr="003C371F">
        <w:rPr>
          <w:rFonts w:ascii="Arial" w:hAnsi="Arial" w:cs="Arial"/>
          <w:b/>
          <w:bCs/>
        </w:rPr>
        <w:t> </w:t>
      </w:r>
    </w:p>
    <w:p w14:paraId="337A3BCA" w14:textId="77777777" w:rsidR="002F50A7" w:rsidRPr="003C371F" w:rsidRDefault="002F50A7" w:rsidP="002F50A7">
      <w:pPr>
        <w:pStyle w:val="BodyText"/>
        <w:spacing w:after="0"/>
        <w:jc w:val="left"/>
        <w:rPr>
          <w:rFonts w:ascii="Arial" w:hAnsi="Arial" w:cs="Arial"/>
          <w:b/>
          <w:bCs/>
        </w:rPr>
      </w:pPr>
    </w:p>
    <w:p w14:paraId="12AD971F" w14:textId="065D3152" w:rsidR="00876EA2" w:rsidRDefault="002F50A7" w:rsidP="008F4786">
      <w:pPr>
        <w:pStyle w:val="BodyText"/>
        <w:spacing w:after="0"/>
        <w:jc w:val="left"/>
        <w:rPr>
          <w:rFonts w:ascii="Arial" w:hAnsi="Arial" w:cs="Arial"/>
          <w:lang w:eastAsia="zh-CN"/>
        </w:rPr>
      </w:pPr>
      <w:r>
        <w:rPr>
          <w:rFonts w:ascii="Arial" w:hAnsi="Arial" w:cs="Arial"/>
          <w:lang w:eastAsia="zh-CN"/>
        </w:rPr>
        <w:t xml:space="preserve">Note that </w:t>
      </w:r>
      <w:r w:rsidR="002141D7">
        <w:rPr>
          <w:rFonts w:ascii="Arial" w:hAnsi="Arial" w:cs="Arial"/>
          <w:lang w:eastAsia="zh-CN"/>
        </w:rPr>
        <w:t>during the signaling of the supported models at the UE, the UE may also indicate if the UE-part/UE-side models are available at the UE</w:t>
      </w:r>
      <w:r w:rsidR="00876EA2">
        <w:rPr>
          <w:rFonts w:ascii="Arial" w:hAnsi="Arial" w:cs="Arial"/>
          <w:lang w:eastAsia="zh-CN"/>
        </w:rPr>
        <w:t>.</w:t>
      </w:r>
      <w:r w:rsidR="00E1648F">
        <w:rPr>
          <w:rFonts w:ascii="Arial" w:hAnsi="Arial" w:cs="Arial"/>
          <w:lang w:eastAsia="zh-CN"/>
        </w:rPr>
        <w:t xml:space="preserve"> Based on the indication of supported and available models at the UE, and </w:t>
      </w:r>
      <w:r w:rsidR="00E172A0">
        <w:rPr>
          <w:rFonts w:ascii="Arial" w:hAnsi="Arial" w:cs="Arial"/>
          <w:lang w:eastAsia="zh-CN"/>
        </w:rPr>
        <w:t xml:space="preserve">meta info of models stored at the network, the network can perform model selection. </w:t>
      </w:r>
      <w:r w:rsidR="00EE11EC">
        <w:rPr>
          <w:rFonts w:ascii="Arial" w:hAnsi="Arial" w:cs="Arial"/>
          <w:lang w:eastAsia="zh-CN"/>
        </w:rPr>
        <w:t xml:space="preserve">The </w:t>
      </w:r>
      <w:r w:rsidR="00A05C11">
        <w:rPr>
          <w:rFonts w:ascii="Arial" w:hAnsi="Arial" w:cs="Arial"/>
          <w:lang w:eastAsia="zh-CN"/>
        </w:rPr>
        <w:t>NG-RAN sends</w:t>
      </w:r>
      <w:r w:rsidR="00EE11EC">
        <w:rPr>
          <w:rFonts w:ascii="Arial" w:hAnsi="Arial" w:cs="Arial"/>
          <w:lang w:eastAsia="zh-CN"/>
        </w:rPr>
        <w:t xml:space="preserve"> </w:t>
      </w:r>
      <w:r w:rsidR="00A05C11">
        <w:rPr>
          <w:rFonts w:ascii="Arial" w:hAnsi="Arial" w:cs="Arial"/>
          <w:lang w:eastAsia="zh-CN"/>
        </w:rPr>
        <w:t>RRC configuration containing</w:t>
      </w:r>
      <w:r w:rsidR="00EE11EC">
        <w:rPr>
          <w:rFonts w:ascii="Arial" w:hAnsi="Arial" w:cs="Arial"/>
          <w:lang w:eastAsia="zh-CN"/>
        </w:rPr>
        <w:t xml:space="preserve"> AI/ML model configuration </w:t>
      </w:r>
      <w:r w:rsidR="00A05C11">
        <w:rPr>
          <w:rFonts w:ascii="Arial" w:hAnsi="Arial" w:cs="Arial"/>
          <w:lang w:eastAsia="zh-CN"/>
        </w:rPr>
        <w:t xml:space="preserve">to the UE </w:t>
      </w:r>
      <w:r w:rsidR="00EE11EC">
        <w:rPr>
          <w:rFonts w:ascii="Arial" w:hAnsi="Arial" w:cs="Arial"/>
          <w:lang w:eastAsia="zh-CN"/>
        </w:rPr>
        <w:t>based on the model selection</w:t>
      </w:r>
      <w:r w:rsidR="00A05C11">
        <w:rPr>
          <w:rFonts w:ascii="Arial" w:hAnsi="Arial" w:cs="Arial"/>
          <w:lang w:eastAsia="zh-CN"/>
        </w:rPr>
        <w:t>s.</w:t>
      </w:r>
      <w:r w:rsidR="00E172A0">
        <w:rPr>
          <w:rFonts w:ascii="Arial" w:hAnsi="Arial" w:cs="Arial"/>
          <w:lang w:eastAsia="zh-CN"/>
        </w:rPr>
        <w:t xml:space="preserve"> </w:t>
      </w:r>
    </w:p>
    <w:p w14:paraId="00272182" w14:textId="77777777" w:rsidR="00876EA2" w:rsidRDefault="00876EA2" w:rsidP="008F4786">
      <w:pPr>
        <w:pStyle w:val="BodyText"/>
        <w:spacing w:after="0"/>
        <w:jc w:val="left"/>
        <w:rPr>
          <w:rFonts w:ascii="Arial" w:hAnsi="Arial" w:cs="Arial"/>
          <w:lang w:eastAsia="zh-CN"/>
        </w:rPr>
      </w:pPr>
    </w:p>
    <w:p w14:paraId="4F0A081C" w14:textId="0191E75E" w:rsidR="00B216BC" w:rsidRDefault="00876EA2" w:rsidP="00B216BC">
      <w:pPr>
        <w:pStyle w:val="BodyText"/>
        <w:spacing w:after="0"/>
        <w:rPr>
          <w:rFonts w:ascii="Arial" w:hAnsi="Arial" w:cs="Arial"/>
          <w:b/>
          <w:bCs/>
        </w:rPr>
      </w:pPr>
      <w:r w:rsidRPr="00B216BC">
        <w:rPr>
          <w:rFonts w:ascii="Arial" w:hAnsi="Arial" w:cs="Arial"/>
          <w:b/>
          <w:bCs/>
          <w:lang w:eastAsia="zh-CN"/>
        </w:rPr>
        <w:t xml:space="preserve">Proposal </w:t>
      </w:r>
      <w:r w:rsidR="0037037E">
        <w:rPr>
          <w:rFonts w:ascii="Arial" w:hAnsi="Arial" w:cs="Arial"/>
          <w:b/>
          <w:bCs/>
          <w:lang w:eastAsia="zh-CN"/>
        </w:rPr>
        <w:t>5</w:t>
      </w:r>
      <w:r w:rsidRPr="00B216BC">
        <w:rPr>
          <w:rFonts w:ascii="Arial" w:hAnsi="Arial" w:cs="Arial"/>
          <w:b/>
          <w:bCs/>
          <w:lang w:eastAsia="zh-CN"/>
        </w:rPr>
        <w:t xml:space="preserve">: </w:t>
      </w:r>
      <w:r w:rsidR="00B216BC" w:rsidRPr="00B216BC">
        <w:rPr>
          <w:rFonts w:ascii="Arial" w:hAnsi="Arial" w:cs="Arial"/>
          <w:b/>
          <w:bCs/>
          <w:lang w:val="en-GB"/>
        </w:rPr>
        <w:t>UE indicates supported UE part/UE-sided model(s) IDs to the NG-RAN together with the information on whether models are available at the UE for use.</w:t>
      </w:r>
      <w:r w:rsidR="00B216BC" w:rsidRPr="00B216BC">
        <w:rPr>
          <w:rFonts w:ascii="Arial" w:hAnsi="Arial" w:cs="Arial"/>
          <w:b/>
          <w:bCs/>
        </w:rPr>
        <w:t> </w:t>
      </w:r>
    </w:p>
    <w:p w14:paraId="704E87FA" w14:textId="77777777" w:rsidR="00A05C11" w:rsidRDefault="00A05C11" w:rsidP="00B216BC">
      <w:pPr>
        <w:pStyle w:val="BodyText"/>
        <w:spacing w:after="0"/>
        <w:rPr>
          <w:rFonts w:ascii="Arial" w:hAnsi="Arial" w:cs="Arial"/>
          <w:b/>
          <w:bCs/>
        </w:rPr>
      </w:pPr>
    </w:p>
    <w:p w14:paraId="597CDC11" w14:textId="73327363" w:rsidR="00A05C11" w:rsidRPr="00A05C11" w:rsidRDefault="00A05C11" w:rsidP="00B216BC">
      <w:pPr>
        <w:pStyle w:val="BodyText"/>
        <w:spacing w:after="0"/>
        <w:rPr>
          <w:rFonts w:ascii="Arial" w:hAnsi="Arial" w:cs="Arial"/>
          <w:b/>
          <w:bCs/>
          <w:lang w:eastAsia="zh-CN"/>
        </w:rPr>
      </w:pPr>
      <w:r w:rsidRPr="00A05C11">
        <w:rPr>
          <w:rFonts w:ascii="Arial" w:hAnsi="Arial" w:cs="Arial"/>
          <w:b/>
          <w:bCs/>
        </w:rPr>
        <w:t xml:space="preserve">Proposal </w:t>
      </w:r>
      <w:r w:rsidR="0037037E">
        <w:rPr>
          <w:rFonts w:ascii="Arial" w:hAnsi="Arial" w:cs="Arial"/>
          <w:b/>
          <w:bCs/>
        </w:rPr>
        <w:t>6</w:t>
      </w:r>
      <w:r w:rsidRPr="00A05C11">
        <w:rPr>
          <w:rFonts w:ascii="Arial" w:hAnsi="Arial" w:cs="Arial"/>
          <w:b/>
          <w:bCs/>
        </w:rPr>
        <w:t xml:space="preserve">: </w:t>
      </w:r>
      <w:r w:rsidRPr="00A05C11">
        <w:rPr>
          <w:rFonts w:ascii="Arial" w:hAnsi="Arial" w:cs="Arial"/>
          <w:b/>
          <w:bCs/>
          <w:lang w:eastAsia="zh-CN"/>
        </w:rPr>
        <w:t>Based on the indication of supported and available models at the UE, and meta info of models stored at the network, the network can perform model selection.</w:t>
      </w:r>
    </w:p>
    <w:p w14:paraId="3F64C67D" w14:textId="77777777" w:rsidR="00A05C11" w:rsidRPr="00A05C11" w:rsidRDefault="00A05C11" w:rsidP="00B216BC">
      <w:pPr>
        <w:pStyle w:val="BodyText"/>
        <w:spacing w:after="0"/>
        <w:rPr>
          <w:rFonts w:ascii="Arial" w:hAnsi="Arial" w:cs="Arial"/>
          <w:b/>
          <w:bCs/>
          <w:lang w:eastAsia="zh-CN"/>
        </w:rPr>
      </w:pPr>
    </w:p>
    <w:p w14:paraId="569412E1" w14:textId="4B73C7A6" w:rsidR="00B216BC" w:rsidRDefault="00A05C11" w:rsidP="00A05C11">
      <w:pPr>
        <w:pStyle w:val="BodyText"/>
        <w:spacing w:after="0"/>
        <w:rPr>
          <w:rFonts w:ascii="Arial" w:hAnsi="Arial" w:cs="Arial"/>
          <w:b/>
          <w:bCs/>
          <w:lang w:eastAsia="zh-CN"/>
        </w:rPr>
      </w:pPr>
      <w:r w:rsidRPr="00A05C11">
        <w:rPr>
          <w:rFonts w:ascii="Arial" w:hAnsi="Arial" w:cs="Arial"/>
          <w:b/>
          <w:bCs/>
          <w:lang w:eastAsia="zh-CN"/>
        </w:rPr>
        <w:t xml:space="preserve">Proposal </w:t>
      </w:r>
      <w:r w:rsidR="0037037E">
        <w:rPr>
          <w:rFonts w:ascii="Arial" w:hAnsi="Arial" w:cs="Arial"/>
          <w:b/>
          <w:bCs/>
          <w:lang w:eastAsia="zh-CN"/>
        </w:rPr>
        <w:t>7</w:t>
      </w:r>
      <w:r w:rsidRPr="00A05C11">
        <w:rPr>
          <w:rFonts w:ascii="Arial" w:hAnsi="Arial" w:cs="Arial"/>
          <w:b/>
          <w:bCs/>
          <w:lang w:eastAsia="zh-CN"/>
        </w:rPr>
        <w:t>: The NG-RAN sends RRC configuration containing AI/ML model configuration to the UE based on the model selections.</w:t>
      </w:r>
    </w:p>
    <w:p w14:paraId="6D4E5361" w14:textId="77777777" w:rsidR="008227D3" w:rsidRDefault="008227D3" w:rsidP="00A05C11">
      <w:pPr>
        <w:pStyle w:val="BodyText"/>
        <w:spacing w:after="0"/>
        <w:rPr>
          <w:rFonts w:ascii="Arial" w:hAnsi="Arial" w:cs="Arial"/>
          <w:b/>
          <w:bCs/>
          <w:lang w:eastAsia="zh-CN"/>
        </w:rPr>
      </w:pPr>
    </w:p>
    <w:p w14:paraId="1B26E8CD" w14:textId="2AB5DBE8" w:rsidR="008227D3" w:rsidRDefault="008227D3" w:rsidP="009D40A6">
      <w:pPr>
        <w:pStyle w:val="BodyText"/>
        <w:spacing w:after="0"/>
        <w:jc w:val="left"/>
        <w:rPr>
          <w:rFonts w:ascii="Arial" w:hAnsi="Arial" w:cs="Arial"/>
          <w:lang w:eastAsia="zh-CN"/>
        </w:rPr>
      </w:pPr>
      <w:r w:rsidRPr="008227D3">
        <w:rPr>
          <w:rFonts w:ascii="Arial" w:hAnsi="Arial" w:cs="Arial"/>
          <w:lang w:eastAsia="zh-CN"/>
        </w:rPr>
        <w:t xml:space="preserve">In </w:t>
      </w:r>
      <w:r>
        <w:rPr>
          <w:rFonts w:ascii="Arial" w:hAnsi="Arial" w:cs="Arial"/>
          <w:lang w:eastAsia="zh-CN"/>
        </w:rPr>
        <w:t xml:space="preserve">our understanding, the network may be allowed to configure </w:t>
      </w:r>
      <w:r w:rsidR="009D40A6">
        <w:rPr>
          <w:rFonts w:ascii="Arial" w:hAnsi="Arial" w:cs="Arial"/>
          <w:lang w:eastAsia="zh-CN"/>
        </w:rPr>
        <w:t xml:space="preserve">an AI/ML that </w:t>
      </w:r>
      <w:r w:rsidR="00FB0ADF">
        <w:rPr>
          <w:rFonts w:ascii="Arial" w:hAnsi="Arial" w:cs="Arial"/>
          <w:lang w:eastAsia="zh-CN"/>
        </w:rPr>
        <w:t>is not</w:t>
      </w:r>
      <w:r w:rsidR="009D40A6">
        <w:rPr>
          <w:rFonts w:ascii="Arial" w:hAnsi="Arial" w:cs="Arial"/>
          <w:lang w:eastAsia="zh-CN"/>
        </w:rPr>
        <w:t xml:space="preserve"> available at the UE. However, the sign</w:t>
      </w:r>
      <w:r w:rsidR="00453612">
        <w:rPr>
          <w:rFonts w:ascii="Arial" w:hAnsi="Arial" w:cs="Arial"/>
          <w:lang w:eastAsia="zh-CN"/>
        </w:rPr>
        <w:t>a</w:t>
      </w:r>
      <w:r w:rsidR="009D40A6">
        <w:rPr>
          <w:rFonts w:ascii="Arial" w:hAnsi="Arial" w:cs="Arial"/>
          <w:lang w:eastAsia="zh-CN"/>
        </w:rPr>
        <w:t xml:space="preserve">ling </w:t>
      </w:r>
      <w:r w:rsidR="00453612">
        <w:rPr>
          <w:rFonts w:ascii="Arial" w:hAnsi="Arial" w:cs="Arial"/>
          <w:lang w:eastAsia="zh-CN"/>
        </w:rPr>
        <w:t xml:space="preserve">should be supported to indicate if </w:t>
      </w:r>
      <w:r w:rsidR="00B821CA">
        <w:rPr>
          <w:rFonts w:ascii="Arial" w:hAnsi="Arial" w:cs="Arial"/>
          <w:lang w:eastAsia="zh-CN"/>
        </w:rPr>
        <w:t xml:space="preserve">model transfer/delivery is required for the configured </w:t>
      </w:r>
      <w:r w:rsidR="00EE3EEA">
        <w:rPr>
          <w:rFonts w:ascii="Arial" w:hAnsi="Arial" w:cs="Arial"/>
          <w:lang w:eastAsia="zh-CN"/>
        </w:rPr>
        <w:t>models.</w:t>
      </w:r>
    </w:p>
    <w:p w14:paraId="6153CD4A" w14:textId="77777777" w:rsidR="006C681E" w:rsidRDefault="006C681E" w:rsidP="009D40A6">
      <w:pPr>
        <w:pStyle w:val="BodyText"/>
        <w:spacing w:after="0"/>
        <w:jc w:val="left"/>
        <w:rPr>
          <w:rFonts w:ascii="Arial" w:hAnsi="Arial" w:cs="Arial"/>
          <w:lang w:eastAsia="zh-CN"/>
        </w:rPr>
      </w:pPr>
    </w:p>
    <w:p w14:paraId="3DADE3B9" w14:textId="56AFF70D" w:rsidR="006C681E" w:rsidRPr="006C681E" w:rsidRDefault="006C681E" w:rsidP="009D40A6">
      <w:pPr>
        <w:pStyle w:val="BodyText"/>
        <w:spacing w:after="0"/>
        <w:jc w:val="left"/>
        <w:rPr>
          <w:rFonts w:ascii="Arial" w:hAnsi="Arial" w:cs="Arial"/>
          <w:b/>
          <w:bCs/>
          <w:lang w:eastAsia="zh-CN"/>
        </w:rPr>
      </w:pPr>
      <w:r w:rsidRPr="006C681E">
        <w:rPr>
          <w:rFonts w:ascii="Arial" w:hAnsi="Arial" w:cs="Arial"/>
          <w:b/>
          <w:bCs/>
          <w:lang w:eastAsia="zh-CN"/>
        </w:rPr>
        <w:t xml:space="preserve">Proposal </w:t>
      </w:r>
      <w:r w:rsidR="0037037E">
        <w:rPr>
          <w:rFonts w:ascii="Arial" w:hAnsi="Arial" w:cs="Arial"/>
          <w:b/>
          <w:bCs/>
          <w:lang w:eastAsia="zh-CN"/>
        </w:rPr>
        <w:t>8</w:t>
      </w:r>
      <w:r w:rsidRPr="006C681E">
        <w:rPr>
          <w:rFonts w:ascii="Arial" w:hAnsi="Arial" w:cs="Arial"/>
          <w:b/>
          <w:bCs/>
          <w:lang w:eastAsia="zh-CN"/>
        </w:rPr>
        <w:t xml:space="preserve">: The network (e.g., NG-RAN) may be allowed to configure an AI/ML model that </w:t>
      </w:r>
      <w:r w:rsidR="00FB0ADF">
        <w:rPr>
          <w:rFonts w:ascii="Arial" w:hAnsi="Arial" w:cs="Arial"/>
          <w:b/>
          <w:bCs/>
          <w:lang w:eastAsia="zh-CN"/>
        </w:rPr>
        <w:t>is</w:t>
      </w:r>
      <w:r w:rsidRPr="006C681E">
        <w:rPr>
          <w:rFonts w:ascii="Arial" w:hAnsi="Arial" w:cs="Arial"/>
          <w:b/>
          <w:bCs/>
          <w:lang w:eastAsia="zh-CN"/>
        </w:rPr>
        <w:t xml:space="preserve"> </w:t>
      </w:r>
      <w:r w:rsidR="00EE06E5">
        <w:rPr>
          <w:rFonts w:ascii="Arial" w:hAnsi="Arial" w:cs="Arial"/>
          <w:b/>
          <w:bCs/>
          <w:lang w:eastAsia="zh-CN"/>
        </w:rPr>
        <w:t xml:space="preserve">not </w:t>
      </w:r>
      <w:r w:rsidRPr="006C681E">
        <w:rPr>
          <w:rFonts w:ascii="Arial" w:hAnsi="Arial" w:cs="Arial"/>
          <w:b/>
          <w:bCs/>
          <w:lang w:eastAsia="zh-CN"/>
        </w:rPr>
        <w:t xml:space="preserve">available at the UE. </w:t>
      </w:r>
    </w:p>
    <w:p w14:paraId="5BDA25EB" w14:textId="77777777" w:rsidR="00FF1BAD" w:rsidRDefault="00FF1BAD" w:rsidP="00A05C11">
      <w:pPr>
        <w:pStyle w:val="BodyText"/>
        <w:spacing w:after="0"/>
        <w:rPr>
          <w:rFonts w:ascii="Arial" w:hAnsi="Arial" w:cs="Arial"/>
          <w:b/>
          <w:bCs/>
          <w:lang w:eastAsia="zh-CN"/>
        </w:rPr>
      </w:pPr>
    </w:p>
    <w:p w14:paraId="66FD31C2" w14:textId="323732ED" w:rsidR="00C91C0C" w:rsidRDefault="00C91C0C" w:rsidP="00A05C11">
      <w:pPr>
        <w:pStyle w:val="BodyText"/>
        <w:spacing w:after="0"/>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9</w:t>
      </w:r>
      <w:r>
        <w:rPr>
          <w:rFonts w:ascii="Arial" w:hAnsi="Arial" w:cs="Arial"/>
          <w:b/>
          <w:bCs/>
          <w:lang w:eastAsia="zh-CN"/>
        </w:rPr>
        <w:t xml:space="preserve">: </w:t>
      </w:r>
      <w:r w:rsidR="004A7038">
        <w:rPr>
          <w:rFonts w:ascii="Arial" w:hAnsi="Arial" w:cs="Arial"/>
          <w:b/>
          <w:bCs/>
          <w:lang w:eastAsia="zh-CN"/>
        </w:rPr>
        <w:t xml:space="preserve">The following signaling should be supported if </w:t>
      </w:r>
      <w:r w:rsidR="00AB1D86">
        <w:rPr>
          <w:rFonts w:ascii="Arial" w:hAnsi="Arial" w:cs="Arial"/>
          <w:b/>
          <w:bCs/>
          <w:lang w:eastAsia="zh-CN"/>
        </w:rPr>
        <w:t xml:space="preserve">the </w:t>
      </w:r>
      <w:r w:rsidR="004A7038">
        <w:rPr>
          <w:rFonts w:ascii="Arial" w:hAnsi="Arial" w:cs="Arial"/>
          <w:b/>
          <w:bCs/>
          <w:lang w:eastAsia="zh-CN"/>
        </w:rPr>
        <w:t>network is allowed to configure the supported models at the UE but not available at the UE for immediate use:</w:t>
      </w:r>
    </w:p>
    <w:p w14:paraId="27DFFBAE" w14:textId="56C70D37" w:rsidR="00F91BC0" w:rsidRDefault="00E879D8" w:rsidP="00C91C0C">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pending indication, if </w:t>
      </w:r>
      <w:r w:rsidR="00F91BC0">
        <w:rPr>
          <w:rFonts w:ascii="Arial" w:hAnsi="Arial" w:cs="Arial"/>
          <w:b/>
          <w:bCs/>
          <w:lang w:eastAsia="zh-CN"/>
        </w:rPr>
        <w:t xml:space="preserve">the </w:t>
      </w:r>
      <w:r>
        <w:rPr>
          <w:rFonts w:ascii="Arial" w:hAnsi="Arial" w:cs="Arial"/>
          <w:b/>
          <w:bCs/>
          <w:lang w:eastAsia="zh-CN"/>
        </w:rPr>
        <w:t>configured model is not available at the UE</w:t>
      </w:r>
    </w:p>
    <w:p w14:paraId="6614601B" w14:textId="0FFAC0BF" w:rsidR="00C91C0C" w:rsidRDefault="00F91BC0" w:rsidP="00C91C0C">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FINISHED indication, when </w:t>
      </w:r>
      <w:r w:rsidR="00CB7C99">
        <w:rPr>
          <w:rFonts w:ascii="Arial" w:hAnsi="Arial" w:cs="Arial"/>
          <w:b/>
          <w:bCs/>
          <w:lang w:eastAsia="zh-CN"/>
        </w:rPr>
        <w:t xml:space="preserve">the </w:t>
      </w:r>
      <w:r>
        <w:rPr>
          <w:rFonts w:ascii="Arial" w:hAnsi="Arial" w:cs="Arial"/>
          <w:b/>
          <w:bCs/>
          <w:lang w:eastAsia="zh-CN"/>
        </w:rPr>
        <w:t xml:space="preserve">configured model is </w:t>
      </w:r>
      <w:r w:rsidR="00CB7C99">
        <w:rPr>
          <w:rFonts w:ascii="Arial" w:hAnsi="Arial" w:cs="Arial"/>
          <w:b/>
          <w:bCs/>
          <w:lang w:eastAsia="zh-CN"/>
        </w:rPr>
        <w:t>ready for use at the UE.</w:t>
      </w:r>
      <w:r w:rsidR="00E879D8">
        <w:rPr>
          <w:rFonts w:ascii="Arial" w:hAnsi="Arial" w:cs="Arial"/>
          <w:b/>
          <w:bCs/>
          <w:lang w:eastAsia="zh-CN"/>
        </w:rPr>
        <w:t xml:space="preserve"> </w:t>
      </w:r>
    </w:p>
    <w:p w14:paraId="0A16E4A2" w14:textId="77777777" w:rsidR="00CB7C99" w:rsidRDefault="00CB7C99" w:rsidP="00CB7C99">
      <w:pPr>
        <w:pStyle w:val="BodyText"/>
        <w:spacing w:after="0"/>
        <w:rPr>
          <w:rFonts w:ascii="Arial" w:hAnsi="Arial" w:cs="Arial"/>
          <w:b/>
          <w:bCs/>
          <w:lang w:eastAsia="zh-CN"/>
        </w:rPr>
      </w:pPr>
    </w:p>
    <w:p w14:paraId="655B4261" w14:textId="70651903" w:rsidR="00CB7C99" w:rsidRDefault="00CB7C99" w:rsidP="00CB7C99">
      <w:pPr>
        <w:pStyle w:val="BodyText"/>
        <w:spacing w:after="0"/>
        <w:jc w:val="left"/>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10</w:t>
      </w:r>
      <w:r>
        <w:rPr>
          <w:rFonts w:ascii="Arial" w:hAnsi="Arial" w:cs="Arial"/>
          <w:b/>
          <w:bCs/>
          <w:lang w:eastAsia="zh-CN"/>
        </w:rPr>
        <w:t xml:space="preserve">: RAN2 is requested to consider Figure 1 for model selection and configuration procedures. </w:t>
      </w:r>
    </w:p>
    <w:p w14:paraId="4E791B7A" w14:textId="0A02AF3D" w:rsidR="00FF1BAD" w:rsidRDefault="008227D3" w:rsidP="00A05C11">
      <w:pPr>
        <w:pStyle w:val="BodyText"/>
        <w:spacing w:after="0"/>
        <w:rPr>
          <w:rFonts w:ascii="Arial" w:hAnsi="Arial" w:cs="Arial"/>
          <w:lang w:eastAsia="zh-CN"/>
        </w:rPr>
      </w:pPr>
      <w:r>
        <w:rPr>
          <w:rFonts w:ascii="Arial" w:hAnsi="Arial" w:cs="Arial"/>
          <w:lang w:eastAsia="zh-CN"/>
        </w:rPr>
        <w:lastRenderedPageBreak/>
        <w:t xml:space="preserve">                               </w:t>
      </w:r>
      <w:r w:rsidR="00471D74">
        <w:rPr>
          <w:rFonts w:ascii="Arial" w:hAnsi="Arial" w:cs="Arial"/>
          <w:lang w:eastAsia="zh-CN"/>
        </w:rPr>
        <w:object w:dxaOrig="8506" w:dyaOrig="6585" w14:anchorId="7081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pt;height:214.15pt" o:ole="">
            <v:imagedata r:id="rId11" o:title=""/>
          </v:shape>
          <o:OLEObject Type="Embed" ProgID="Visio.Drawing.15" ShapeID="_x0000_i1025" DrawAspect="Content" ObjectID="_1745341667" r:id="rId12"/>
        </w:object>
      </w:r>
    </w:p>
    <w:p w14:paraId="411C6BB3" w14:textId="45C7042F" w:rsidR="00471D74" w:rsidRDefault="00471D74" w:rsidP="00471D74">
      <w:pPr>
        <w:pStyle w:val="BodyText"/>
        <w:spacing w:after="0"/>
        <w:jc w:val="center"/>
        <w:rPr>
          <w:rFonts w:ascii="Arial" w:hAnsi="Arial" w:cs="Arial"/>
          <w:lang w:eastAsia="zh-CN"/>
        </w:rPr>
      </w:pPr>
      <w:r>
        <w:rPr>
          <w:rFonts w:ascii="Arial" w:hAnsi="Arial" w:cs="Arial"/>
          <w:b/>
          <w:bCs/>
          <w:lang w:eastAsia="zh-CN"/>
        </w:rPr>
        <w:t>Figure 1: Model selection and configuration procedures</w:t>
      </w:r>
    </w:p>
    <w:p w14:paraId="31C150E8" w14:textId="77777777" w:rsidR="00CE67C4" w:rsidRPr="009E45D0" w:rsidRDefault="00CE67C4" w:rsidP="008F4786">
      <w:pPr>
        <w:pStyle w:val="BodyText"/>
        <w:spacing w:after="0"/>
        <w:jc w:val="left"/>
        <w:rPr>
          <w:rFonts w:ascii="Arial" w:hAnsi="Arial" w:cs="Arial"/>
          <w:lang w:eastAsia="zh-CN"/>
        </w:rPr>
      </w:pPr>
    </w:p>
    <w:p w14:paraId="2F96A45F" w14:textId="6EEBBA5D" w:rsidR="009409B3" w:rsidRDefault="009409B3" w:rsidP="008F4786">
      <w:pPr>
        <w:pStyle w:val="BodyText"/>
        <w:jc w:val="left"/>
        <w:outlineLvl w:val="3"/>
        <w:rPr>
          <w:rFonts w:ascii="Arial" w:hAnsi="Arial" w:cs="Arial"/>
          <w:b/>
          <w:bCs/>
          <w:lang w:eastAsia="zh-CN"/>
        </w:rPr>
      </w:pPr>
      <w:r>
        <w:rPr>
          <w:rFonts w:ascii="Arial" w:hAnsi="Arial" w:cs="Arial"/>
          <w:b/>
          <w:bCs/>
          <w:lang w:eastAsia="zh-CN"/>
        </w:rPr>
        <w:t>2.1.2.3</w:t>
      </w:r>
      <w:r>
        <w:rPr>
          <w:rFonts w:ascii="Arial" w:hAnsi="Arial" w:cs="Arial"/>
          <w:b/>
          <w:bCs/>
          <w:lang w:eastAsia="zh-CN"/>
        </w:rPr>
        <w:tab/>
      </w:r>
      <w:r w:rsidR="00501AD1">
        <w:rPr>
          <w:rFonts w:ascii="Arial" w:hAnsi="Arial" w:cs="Arial"/>
          <w:b/>
          <w:bCs/>
          <w:lang w:eastAsia="zh-CN"/>
        </w:rPr>
        <w:t>Model ID-based LCM procedures</w:t>
      </w:r>
      <w:r w:rsidR="00E12C71">
        <w:rPr>
          <w:rFonts w:ascii="Arial" w:hAnsi="Arial" w:cs="Arial"/>
          <w:b/>
          <w:bCs/>
          <w:lang w:eastAsia="zh-CN"/>
        </w:rPr>
        <w:t xml:space="preserve"> for UE-part/UE-sided models</w:t>
      </w:r>
    </w:p>
    <w:p w14:paraId="1546FBEA" w14:textId="1AF867DE" w:rsidR="009E52D1" w:rsidRDefault="009E52D1" w:rsidP="009E52D1">
      <w:pPr>
        <w:spacing w:line="252" w:lineRule="auto"/>
        <w:rPr>
          <w:rFonts w:ascii="Arial" w:hAnsi="Arial" w:cs="Arial"/>
        </w:rPr>
      </w:pPr>
      <w:r w:rsidRPr="009E52D1">
        <w:rPr>
          <w:rFonts w:ascii="Arial" w:hAnsi="Arial" w:cs="Arial"/>
          <w:lang w:eastAsia="zh-CN"/>
        </w:rPr>
        <w:t>In the RAN1#112 meeting</w:t>
      </w:r>
      <w:r w:rsidR="00282FBB">
        <w:rPr>
          <w:rFonts w:ascii="Arial" w:hAnsi="Arial" w:cs="Arial"/>
          <w:lang w:eastAsia="zh-CN"/>
        </w:rPr>
        <w:t xml:space="preserve"> [9]</w:t>
      </w:r>
      <w:r w:rsidRPr="009E52D1">
        <w:rPr>
          <w:rFonts w:ascii="Arial" w:hAnsi="Arial" w:cs="Arial"/>
          <w:lang w:eastAsia="zh-CN"/>
        </w:rPr>
        <w:t xml:space="preserve">, RAN1 agreed that </w:t>
      </w:r>
      <w:proofErr w:type="gramStart"/>
      <w:r w:rsidRPr="009E52D1">
        <w:rPr>
          <w:rFonts w:ascii="Arial" w:hAnsi="Arial" w:cs="Arial"/>
        </w:rPr>
        <w:t>In</w:t>
      </w:r>
      <w:proofErr w:type="gramEnd"/>
      <w:r w:rsidRPr="009E52D1">
        <w:rPr>
          <w:rFonts w:ascii="Arial" w:hAnsi="Arial" w:cs="Arial"/>
        </w:rPr>
        <w:t xml:space="preserve"> model-ID-based LCM, models are identified at the Network, and Network/UE may activate/deactivate/select/switch individual AI/ML models via model ID. </w:t>
      </w:r>
      <w:r w:rsidR="00301417">
        <w:rPr>
          <w:rFonts w:ascii="Arial" w:hAnsi="Arial" w:cs="Arial"/>
        </w:rPr>
        <w:t>In our understanding, based on the RAN1#112 meeting agreements, the following LCM procedures are feasible:</w:t>
      </w:r>
    </w:p>
    <w:p w14:paraId="07C545FE" w14:textId="2C62920E" w:rsidR="00301417" w:rsidRDefault="004D4522" w:rsidP="00301417">
      <w:pPr>
        <w:pStyle w:val="ListParagraph"/>
        <w:numPr>
          <w:ilvl w:val="0"/>
          <w:numId w:val="10"/>
        </w:numPr>
        <w:spacing w:line="252" w:lineRule="auto"/>
        <w:rPr>
          <w:rFonts w:ascii="Arial" w:hAnsi="Arial" w:cs="Arial"/>
        </w:rPr>
      </w:pPr>
      <w:r>
        <w:rPr>
          <w:rFonts w:ascii="Arial" w:hAnsi="Arial" w:cs="Arial"/>
        </w:rPr>
        <w:t>Network</w:t>
      </w:r>
      <w:r w:rsidR="006324FC">
        <w:rPr>
          <w:rFonts w:ascii="Arial" w:hAnsi="Arial" w:cs="Arial"/>
        </w:rPr>
        <w:t>-</w:t>
      </w:r>
      <w:r>
        <w:rPr>
          <w:rFonts w:ascii="Arial" w:hAnsi="Arial" w:cs="Arial"/>
        </w:rPr>
        <w:t>initiated network</w:t>
      </w:r>
      <w:r w:rsidR="006324FC">
        <w:rPr>
          <w:rFonts w:ascii="Arial" w:hAnsi="Arial" w:cs="Arial"/>
        </w:rPr>
        <w:t>-</w:t>
      </w:r>
      <w:r>
        <w:rPr>
          <w:rFonts w:ascii="Arial" w:hAnsi="Arial" w:cs="Arial"/>
        </w:rPr>
        <w:t>controlled LCM</w:t>
      </w:r>
    </w:p>
    <w:p w14:paraId="6FFC5D74" w14:textId="353D1BD2" w:rsidR="004D4522" w:rsidRDefault="004D4522" w:rsidP="00301417">
      <w:pPr>
        <w:pStyle w:val="ListParagraph"/>
        <w:numPr>
          <w:ilvl w:val="0"/>
          <w:numId w:val="10"/>
        </w:numPr>
        <w:spacing w:line="252" w:lineRule="auto"/>
        <w:rPr>
          <w:rFonts w:ascii="Arial" w:hAnsi="Arial" w:cs="Arial"/>
        </w:rPr>
      </w:pPr>
      <w:r>
        <w:rPr>
          <w:rFonts w:ascii="Arial" w:hAnsi="Arial" w:cs="Arial"/>
        </w:rPr>
        <w:t>UE</w:t>
      </w:r>
      <w:r w:rsidR="006324FC">
        <w:rPr>
          <w:rFonts w:ascii="Arial" w:hAnsi="Arial" w:cs="Arial"/>
        </w:rPr>
        <w:t>-</w:t>
      </w:r>
      <w:r>
        <w:rPr>
          <w:rFonts w:ascii="Arial" w:hAnsi="Arial" w:cs="Arial"/>
        </w:rPr>
        <w:t>init</w:t>
      </w:r>
      <w:r w:rsidR="00164DFC">
        <w:rPr>
          <w:rFonts w:ascii="Arial" w:hAnsi="Arial" w:cs="Arial"/>
        </w:rPr>
        <w:t>i</w:t>
      </w:r>
      <w:r>
        <w:rPr>
          <w:rFonts w:ascii="Arial" w:hAnsi="Arial" w:cs="Arial"/>
        </w:rPr>
        <w:t xml:space="preserve">ated </w:t>
      </w:r>
      <w:r w:rsidR="00164DFC">
        <w:rPr>
          <w:rFonts w:ascii="Arial" w:hAnsi="Arial" w:cs="Arial"/>
        </w:rPr>
        <w:t>network</w:t>
      </w:r>
      <w:r w:rsidR="006324FC">
        <w:rPr>
          <w:rFonts w:ascii="Arial" w:hAnsi="Arial" w:cs="Arial"/>
        </w:rPr>
        <w:t>-</w:t>
      </w:r>
      <w:r w:rsidR="00164DFC">
        <w:rPr>
          <w:rFonts w:ascii="Arial" w:hAnsi="Arial" w:cs="Arial"/>
        </w:rPr>
        <w:t>control</w:t>
      </w:r>
      <w:r w:rsidR="006324FC">
        <w:rPr>
          <w:rFonts w:ascii="Arial" w:hAnsi="Arial" w:cs="Arial"/>
        </w:rPr>
        <w:t>led</w:t>
      </w:r>
      <w:r w:rsidR="00164DFC">
        <w:rPr>
          <w:rFonts w:ascii="Arial" w:hAnsi="Arial" w:cs="Arial"/>
        </w:rPr>
        <w:t xml:space="preserve"> LCM</w:t>
      </w:r>
    </w:p>
    <w:p w14:paraId="76F89E08" w14:textId="497C2583" w:rsidR="00057BEB" w:rsidRDefault="00E2541D" w:rsidP="00164DFC">
      <w:pPr>
        <w:pStyle w:val="ListParagraph"/>
        <w:numPr>
          <w:ilvl w:val="1"/>
          <w:numId w:val="10"/>
        </w:numPr>
        <w:spacing w:line="252" w:lineRule="auto"/>
        <w:ind w:left="648"/>
        <w:rPr>
          <w:rFonts w:ascii="Arial" w:hAnsi="Arial" w:cs="Arial"/>
        </w:rPr>
      </w:pPr>
      <w:r>
        <w:rPr>
          <w:rFonts w:ascii="Arial" w:hAnsi="Arial" w:cs="Arial"/>
        </w:rPr>
        <w:t>UE sends a request (</w:t>
      </w:r>
      <w:r w:rsidR="001C1DF9">
        <w:rPr>
          <w:rFonts w:ascii="Arial" w:hAnsi="Arial" w:cs="Arial"/>
        </w:rPr>
        <w:t xml:space="preserve">e.g., </w:t>
      </w:r>
      <w:r>
        <w:rPr>
          <w:rFonts w:ascii="Arial" w:hAnsi="Arial" w:cs="Arial"/>
        </w:rPr>
        <w:t xml:space="preserve">using UAI/MAC CE) and </w:t>
      </w:r>
      <w:r w:rsidR="00057BEB">
        <w:rPr>
          <w:rFonts w:ascii="Arial" w:hAnsi="Arial" w:cs="Arial"/>
        </w:rPr>
        <w:t xml:space="preserve">the </w:t>
      </w:r>
      <w:r>
        <w:rPr>
          <w:rFonts w:ascii="Arial" w:hAnsi="Arial" w:cs="Arial"/>
        </w:rPr>
        <w:t>network make</w:t>
      </w:r>
      <w:r w:rsidR="00057BEB">
        <w:rPr>
          <w:rFonts w:ascii="Arial" w:hAnsi="Arial" w:cs="Arial"/>
        </w:rPr>
        <w:t>s</w:t>
      </w:r>
      <w:r>
        <w:rPr>
          <w:rFonts w:ascii="Arial" w:hAnsi="Arial" w:cs="Arial"/>
        </w:rPr>
        <w:t xml:space="preserve"> </w:t>
      </w:r>
      <w:r w:rsidR="00057BEB">
        <w:rPr>
          <w:rFonts w:ascii="Arial" w:hAnsi="Arial" w:cs="Arial"/>
        </w:rPr>
        <w:t>the decision</w:t>
      </w:r>
    </w:p>
    <w:p w14:paraId="793664C8" w14:textId="45376413" w:rsidR="001C1DF9" w:rsidRDefault="00057BEB" w:rsidP="00164DFC">
      <w:pPr>
        <w:pStyle w:val="ListParagraph"/>
        <w:numPr>
          <w:ilvl w:val="1"/>
          <w:numId w:val="10"/>
        </w:numPr>
        <w:spacing w:line="252" w:lineRule="auto"/>
        <w:ind w:left="648"/>
        <w:rPr>
          <w:rFonts w:ascii="Arial" w:hAnsi="Arial" w:cs="Arial"/>
        </w:rPr>
      </w:pPr>
      <w:r>
        <w:rPr>
          <w:rFonts w:ascii="Arial" w:hAnsi="Arial" w:cs="Arial"/>
        </w:rPr>
        <w:t xml:space="preserve">Using configured </w:t>
      </w:r>
      <w:r w:rsidR="001C1DF9">
        <w:rPr>
          <w:rFonts w:ascii="Arial" w:hAnsi="Arial" w:cs="Arial"/>
        </w:rPr>
        <w:t xml:space="preserve">LCM </w:t>
      </w:r>
      <w:r>
        <w:rPr>
          <w:rFonts w:ascii="Arial" w:hAnsi="Arial" w:cs="Arial"/>
        </w:rPr>
        <w:t>conditions</w:t>
      </w:r>
      <w:r w:rsidR="001C1DF9">
        <w:rPr>
          <w:rFonts w:ascii="Arial" w:hAnsi="Arial" w:cs="Arial"/>
        </w:rPr>
        <w:t>, UE performed LCM action and indicates to the network (e.g., using UAI/MAC CE)</w:t>
      </w:r>
    </w:p>
    <w:p w14:paraId="436FBC84" w14:textId="6D4DF10B" w:rsidR="00164DFC" w:rsidRDefault="001C1DF9" w:rsidP="001C1DF9">
      <w:pPr>
        <w:pStyle w:val="ListParagraph"/>
        <w:numPr>
          <w:ilvl w:val="0"/>
          <w:numId w:val="10"/>
        </w:numPr>
        <w:spacing w:line="252" w:lineRule="auto"/>
        <w:rPr>
          <w:rFonts w:ascii="Arial" w:hAnsi="Arial" w:cs="Arial"/>
        </w:rPr>
      </w:pPr>
      <w:r>
        <w:rPr>
          <w:rFonts w:ascii="Arial" w:hAnsi="Arial" w:cs="Arial"/>
        </w:rPr>
        <w:t>UE</w:t>
      </w:r>
      <w:r w:rsidR="006324FC">
        <w:rPr>
          <w:rFonts w:ascii="Arial" w:hAnsi="Arial" w:cs="Arial"/>
        </w:rPr>
        <w:t>-initiated UE-controlled LCM</w:t>
      </w:r>
      <w:r w:rsidR="00F20F43">
        <w:rPr>
          <w:rFonts w:ascii="Arial" w:hAnsi="Arial" w:cs="Arial"/>
        </w:rPr>
        <w:t xml:space="preserve">, i.e., UE may </w:t>
      </w:r>
      <w:r w:rsidR="003D1984">
        <w:rPr>
          <w:rFonts w:ascii="Arial" w:hAnsi="Arial" w:cs="Arial"/>
        </w:rPr>
        <w:t xml:space="preserve">perform model activation, deactivation, fallback, or switching; and indicates the </w:t>
      </w:r>
      <w:r w:rsidR="00282FBB">
        <w:rPr>
          <w:rFonts w:ascii="Arial" w:hAnsi="Arial" w:cs="Arial"/>
        </w:rPr>
        <w:t xml:space="preserve">LCM decision to the </w:t>
      </w:r>
      <w:r w:rsidR="003D1984">
        <w:rPr>
          <w:rFonts w:ascii="Arial" w:hAnsi="Arial" w:cs="Arial"/>
        </w:rPr>
        <w:t xml:space="preserve">network (e.g., using UAI/MAC CE)  </w:t>
      </w:r>
      <w:r w:rsidR="00057BEB">
        <w:rPr>
          <w:rFonts w:ascii="Arial" w:hAnsi="Arial" w:cs="Arial"/>
        </w:rPr>
        <w:t xml:space="preserve"> </w:t>
      </w:r>
    </w:p>
    <w:p w14:paraId="48D67584" w14:textId="77777777" w:rsidR="00282FBB" w:rsidRDefault="00282FBB" w:rsidP="00282FBB">
      <w:pPr>
        <w:spacing w:line="252" w:lineRule="auto"/>
        <w:rPr>
          <w:rFonts w:ascii="Arial" w:hAnsi="Arial" w:cs="Arial"/>
        </w:rPr>
      </w:pPr>
    </w:p>
    <w:p w14:paraId="0533884C" w14:textId="110F0A14" w:rsidR="00282FBB" w:rsidRPr="00344803" w:rsidRDefault="00282FBB" w:rsidP="00282FBB">
      <w:pPr>
        <w:spacing w:line="252" w:lineRule="auto"/>
        <w:rPr>
          <w:rFonts w:ascii="Arial" w:hAnsi="Arial" w:cs="Arial"/>
          <w:b/>
          <w:bCs/>
        </w:rPr>
      </w:pPr>
      <w:r w:rsidRPr="00344803">
        <w:rPr>
          <w:rFonts w:ascii="Arial" w:hAnsi="Arial" w:cs="Arial"/>
          <w:b/>
          <w:bCs/>
        </w:rPr>
        <w:t>Observation 1</w:t>
      </w:r>
      <w:r w:rsidR="00573468">
        <w:rPr>
          <w:rFonts w:ascii="Arial" w:hAnsi="Arial" w:cs="Arial"/>
          <w:b/>
          <w:bCs/>
        </w:rPr>
        <w:t>1</w:t>
      </w:r>
      <w:r w:rsidRPr="00344803">
        <w:rPr>
          <w:rFonts w:ascii="Arial" w:hAnsi="Arial" w:cs="Arial"/>
          <w:b/>
          <w:bCs/>
        </w:rPr>
        <w:t xml:space="preserve">: </w:t>
      </w:r>
      <w:r w:rsidRPr="00344803">
        <w:rPr>
          <w:rFonts w:ascii="Arial" w:hAnsi="Arial" w:cs="Arial"/>
          <w:b/>
          <w:bCs/>
          <w:lang w:eastAsia="zh-CN"/>
        </w:rPr>
        <w:t xml:space="preserve">In the RAN1#112 meeting [9], RAN1 agreed that </w:t>
      </w:r>
      <w:proofErr w:type="gramStart"/>
      <w:r w:rsidRPr="00344803">
        <w:rPr>
          <w:rFonts w:ascii="Arial" w:hAnsi="Arial" w:cs="Arial"/>
          <w:b/>
          <w:bCs/>
        </w:rPr>
        <w:t>In</w:t>
      </w:r>
      <w:proofErr w:type="gramEnd"/>
      <w:r w:rsidRPr="00344803">
        <w:rPr>
          <w:rFonts w:ascii="Arial" w:hAnsi="Arial" w:cs="Arial"/>
          <w:b/>
          <w:bCs/>
        </w:rPr>
        <w:t xml:space="preserve"> model-ID-based LCM, models are identified at the Network, and Network/UE may activate/deactivate/select/switch individual AI/ML models via model ID.</w:t>
      </w:r>
    </w:p>
    <w:p w14:paraId="4D60F453" w14:textId="77777777" w:rsidR="00282FBB" w:rsidRPr="00344803" w:rsidRDefault="00282FBB" w:rsidP="00282FBB">
      <w:pPr>
        <w:spacing w:line="252" w:lineRule="auto"/>
        <w:rPr>
          <w:rFonts w:ascii="Arial" w:hAnsi="Arial" w:cs="Arial"/>
          <w:b/>
          <w:bCs/>
        </w:rPr>
      </w:pPr>
    </w:p>
    <w:p w14:paraId="15CF5733" w14:textId="68AFFFB2" w:rsidR="00282FBB" w:rsidRPr="00344803" w:rsidRDefault="00282FBB" w:rsidP="00282FBB">
      <w:pPr>
        <w:spacing w:line="252" w:lineRule="auto"/>
        <w:rPr>
          <w:rFonts w:ascii="Arial" w:hAnsi="Arial" w:cs="Arial"/>
          <w:b/>
          <w:bCs/>
        </w:rPr>
      </w:pPr>
      <w:r w:rsidRPr="00344803">
        <w:rPr>
          <w:rFonts w:ascii="Arial" w:hAnsi="Arial" w:cs="Arial"/>
          <w:b/>
          <w:bCs/>
        </w:rPr>
        <w:t xml:space="preserve">Proposal </w:t>
      </w:r>
      <w:r w:rsidR="00FB0ADF">
        <w:rPr>
          <w:rFonts w:ascii="Arial" w:hAnsi="Arial" w:cs="Arial"/>
          <w:b/>
          <w:bCs/>
        </w:rPr>
        <w:t>1</w:t>
      </w:r>
      <w:r w:rsidR="0037037E">
        <w:rPr>
          <w:rFonts w:ascii="Arial" w:hAnsi="Arial" w:cs="Arial"/>
          <w:b/>
          <w:bCs/>
        </w:rPr>
        <w:t>1</w:t>
      </w:r>
      <w:r w:rsidRPr="00344803">
        <w:rPr>
          <w:rFonts w:ascii="Arial" w:hAnsi="Arial" w:cs="Arial"/>
          <w:b/>
          <w:bCs/>
        </w:rPr>
        <w:t>: RAN2 should study the signaling requirements to support the following LCM mechanisms</w:t>
      </w:r>
    </w:p>
    <w:p w14:paraId="57C72521"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Network-initiated network-controlled LCM</w:t>
      </w:r>
    </w:p>
    <w:p w14:paraId="0DE83989"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UE-initiated network-controlled LCM</w:t>
      </w:r>
    </w:p>
    <w:p w14:paraId="20F3E861" w14:textId="77777777" w:rsidR="00344803" w:rsidRPr="00344803" w:rsidRDefault="00344803" w:rsidP="00344803">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4826A023" w14:textId="77777777" w:rsidR="00344803" w:rsidRPr="00344803" w:rsidRDefault="00344803" w:rsidP="00344803">
      <w:pPr>
        <w:pStyle w:val="ListParagraph"/>
        <w:numPr>
          <w:ilvl w:val="1"/>
          <w:numId w:val="10"/>
        </w:numPr>
        <w:spacing w:line="252" w:lineRule="auto"/>
        <w:ind w:left="648"/>
        <w:rPr>
          <w:rFonts w:ascii="Arial" w:hAnsi="Arial" w:cs="Arial"/>
          <w:b/>
          <w:bCs/>
        </w:rPr>
      </w:pPr>
      <w:r w:rsidRPr="00344803">
        <w:rPr>
          <w:rFonts w:ascii="Arial" w:hAnsi="Arial" w:cs="Arial"/>
          <w:b/>
          <w:bCs/>
        </w:rPr>
        <w:t>Using configured LCM conditions, UE performed LCM action and indicates to the network (e.g., using UAI/MAC CE)</w:t>
      </w:r>
    </w:p>
    <w:p w14:paraId="0CDA42D3"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 xml:space="preserve">UE-initiated UE-controlled LCM, i.e., UE may perform model activation, deactivation, fallback, or switching; and indicates the LCM decision to the network (e.g., using UAI/MAC CE)   </w:t>
      </w:r>
    </w:p>
    <w:p w14:paraId="4E9D33D7" w14:textId="07302186" w:rsidR="00911ECB" w:rsidRPr="00C86E36" w:rsidRDefault="26A21899" w:rsidP="00BE548B">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C86E36">
        <w:rPr>
          <w:b w:val="0"/>
          <w:bCs w:val="0"/>
          <w:kern w:val="0"/>
        </w:rPr>
        <w:t>Conclusion</w:t>
      </w:r>
      <w:r w:rsidR="10305A4B" w:rsidRPr="00C86E36">
        <w:rPr>
          <w:b w:val="0"/>
          <w:bCs w:val="0"/>
          <w:kern w:val="0"/>
        </w:rPr>
        <w:t xml:space="preserve"> </w:t>
      </w:r>
    </w:p>
    <w:bookmarkEnd w:id="4"/>
    <w:bookmarkEnd w:id="5"/>
    <w:p w14:paraId="3AF5F9D7" w14:textId="3B1F1361" w:rsidR="0061730F" w:rsidRDefault="0061730F" w:rsidP="0061730F">
      <w:pPr>
        <w:pStyle w:val="BodyText"/>
        <w:spacing w:after="0"/>
        <w:jc w:val="left"/>
        <w:rPr>
          <w:rFonts w:ascii="Arial" w:hAnsi="Arial" w:cs="Arial"/>
          <w:b/>
          <w:bCs/>
          <w:lang w:eastAsia="en-GB"/>
        </w:rPr>
      </w:pPr>
      <w:r>
        <w:rPr>
          <w:rFonts w:ascii="Arial" w:hAnsi="Arial" w:cs="Arial"/>
          <w:b/>
          <w:bCs/>
          <w:lang w:eastAsia="en-GB"/>
        </w:rPr>
        <w:t xml:space="preserve">Observation 1: </w:t>
      </w:r>
      <w:r w:rsidR="004527C8">
        <w:rPr>
          <w:rFonts w:ascii="Arial" w:hAnsi="Arial" w:cs="Arial"/>
          <w:b/>
          <w:bCs/>
          <w:lang w:eastAsia="en-GB"/>
        </w:rPr>
        <w:t>For functionality</w:t>
      </w:r>
      <w:r w:rsidR="00AB1D86">
        <w:rPr>
          <w:rFonts w:ascii="Arial" w:hAnsi="Arial" w:cs="Arial"/>
          <w:b/>
          <w:bCs/>
          <w:lang w:eastAsia="en-GB"/>
        </w:rPr>
        <w:t>-</w:t>
      </w:r>
      <w:r w:rsidR="004527C8">
        <w:rPr>
          <w:rFonts w:ascii="Arial" w:hAnsi="Arial" w:cs="Arial"/>
          <w:b/>
          <w:bCs/>
          <w:lang w:eastAsia="en-GB"/>
        </w:rPr>
        <w:t xml:space="preserve">based LCM, </w:t>
      </w:r>
      <w:r>
        <w:rPr>
          <w:rFonts w:ascii="Arial" w:hAnsi="Arial" w:cs="Arial"/>
          <w:b/>
          <w:bCs/>
          <w:lang w:eastAsia="en-GB"/>
        </w:rPr>
        <w:t xml:space="preserve">RAN1 has agreed to use UE capability signaling for indicating supported configurations for AI/ML-enabled features. </w:t>
      </w:r>
    </w:p>
    <w:p w14:paraId="079F1FC0" w14:textId="77777777" w:rsidR="0061730F" w:rsidRPr="00F17C3C" w:rsidRDefault="0061730F" w:rsidP="0061730F">
      <w:pPr>
        <w:rPr>
          <w:lang w:val="en-GB" w:eastAsia="en-GB"/>
        </w:rPr>
      </w:pPr>
    </w:p>
    <w:p w14:paraId="7E91BBD9" w14:textId="77777777" w:rsidR="0061730F" w:rsidRPr="00F17C3C" w:rsidRDefault="0061730F" w:rsidP="0061730F">
      <w:pPr>
        <w:pStyle w:val="BodyText"/>
        <w:spacing w:after="0"/>
        <w:jc w:val="left"/>
        <w:rPr>
          <w:rFonts w:ascii="Arial" w:hAnsi="Arial" w:cs="Arial"/>
          <w:b/>
          <w:bCs/>
          <w:lang w:eastAsia="en-GB"/>
        </w:rPr>
      </w:pPr>
      <w:r w:rsidRPr="00F17C3C">
        <w:rPr>
          <w:rFonts w:ascii="Arial" w:hAnsi="Arial" w:cs="Arial"/>
          <w:b/>
          <w:bCs/>
          <w:lang w:eastAsia="en-GB"/>
        </w:rPr>
        <w:t>Observation 2: In RAN2#121bis-emeeting [12], RAN2 agreed to evaluate if the existing UE capability signaling mechanism as defined for RRC-reported and LPP-reported capabilities can be reused for UE capability signaling for AI/ML methods.</w:t>
      </w:r>
    </w:p>
    <w:p w14:paraId="796C8518" w14:textId="77777777" w:rsidR="0061730F" w:rsidRDefault="0061730F" w:rsidP="0061730F">
      <w:pPr>
        <w:pStyle w:val="BodyText"/>
        <w:spacing w:after="0"/>
        <w:jc w:val="left"/>
        <w:rPr>
          <w:rFonts w:ascii="Arial" w:hAnsi="Arial" w:cs="Arial"/>
          <w:lang w:eastAsia="en-GB"/>
        </w:rPr>
      </w:pPr>
    </w:p>
    <w:p w14:paraId="59BCD162" w14:textId="77777777" w:rsidR="00496AEB" w:rsidRPr="008B52F6" w:rsidRDefault="00496AEB" w:rsidP="00496AEB">
      <w:pPr>
        <w:pStyle w:val="BodyText"/>
        <w:spacing w:after="0"/>
        <w:jc w:val="left"/>
        <w:rPr>
          <w:rFonts w:ascii="Arial" w:hAnsi="Arial" w:cs="Arial"/>
          <w:b/>
          <w:bCs/>
          <w:lang w:eastAsia="en-GB"/>
        </w:rPr>
      </w:pPr>
      <w:r w:rsidRPr="008B52F6">
        <w:rPr>
          <w:rFonts w:ascii="Arial" w:hAnsi="Arial" w:cs="Arial"/>
          <w:b/>
          <w:bCs/>
          <w:lang w:eastAsia="en-GB"/>
        </w:rPr>
        <w:t xml:space="preserve">Proposal 1: </w:t>
      </w:r>
      <w:proofErr w:type="gramStart"/>
      <w:r w:rsidRPr="008B52F6">
        <w:rPr>
          <w:rFonts w:ascii="Arial" w:hAnsi="Arial" w:cs="Arial"/>
          <w:b/>
          <w:bCs/>
          <w:lang w:eastAsia="en-GB"/>
        </w:rPr>
        <w:t>Similar to</w:t>
      </w:r>
      <w:proofErr w:type="gramEnd"/>
      <w:r w:rsidRPr="008B52F6">
        <w:rPr>
          <w:rFonts w:ascii="Arial" w:hAnsi="Arial" w:cs="Arial"/>
          <w:b/>
          <w:bCs/>
          <w:lang w:eastAsia="en-GB"/>
        </w:rPr>
        <w:t xml:space="preserve"> the UE capability signaling for existing features,</w:t>
      </w:r>
      <w:r>
        <w:rPr>
          <w:rFonts w:ascii="Arial" w:hAnsi="Arial" w:cs="Arial"/>
          <w:b/>
          <w:bCs/>
          <w:lang w:eastAsia="en-GB"/>
        </w:rPr>
        <w:t xml:space="preserve"> to indicate supported functionalities,</w:t>
      </w:r>
      <w:r w:rsidRPr="008B52F6">
        <w:rPr>
          <w:rFonts w:ascii="Arial" w:hAnsi="Arial" w:cs="Arial"/>
          <w:b/>
          <w:bCs/>
          <w:lang w:eastAsia="en-GB"/>
        </w:rPr>
        <w:t xml:space="preserve"> UE may indicate the </w:t>
      </w:r>
      <w:r>
        <w:rPr>
          <w:rFonts w:ascii="Arial" w:hAnsi="Arial" w:cs="Arial"/>
          <w:b/>
          <w:bCs/>
          <w:lang w:eastAsia="en-GB"/>
        </w:rPr>
        <w:t xml:space="preserve">static </w:t>
      </w:r>
      <w:r w:rsidRPr="008B52F6">
        <w:rPr>
          <w:rFonts w:ascii="Arial" w:hAnsi="Arial" w:cs="Arial"/>
          <w:b/>
          <w:bCs/>
          <w:lang w:eastAsia="en-GB"/>
        </w:rPr>
        <w:t xml:space="preserve">envelope configuration for AI/ML-enabled features representing the possible supported </w:t>
      </w:r>
      <w:r>
        <w:rPr>
          <w:rFonts w:ascii="Arial" w:hAnsi="Arial" w:cs="Arial"/>
          <w:b/>
          <w:bCs/>
          <w:lang w:eastAsia="en-GB"/>
        </w:rPr>
        <w:t>conditions/</w:t>
      </w:r>
      <w:r w:rsidRPr="008B52F6">
        <w:rPr>
          <w:rFonts w:ascii="Arial" w:hAnsi="Arial" w:cs="Arial"/>
          <w:b/>
          <w:bCs/>
          <w:lang w:eastAsia="en-GB"/>
        </w:rPr>
        <w:t>configurations at the UE.</w:t>
      </w:r>
    </w:p>
    <w:p w14:paraId="3BB976E4" w14:textId="77777777" w:rsidR="00496AEB" w:rsidRDefault="00496AEB" w:rsidP="00496AEB">
      <w:pPr>
        <w:pStyle w:val="BodyText"/>
        <w:spacing w:after="0"/>
        <w:jc w:val="left"/>
        <w:rPr>
          <w:rFonts w:ascii="Arial" w:hAnsi="Arial" w:cs="Arial"/>
          <w:lang w:eastAsia="en-GB"/>
        </w:rPr>
      </w:pPr>
    </w:p>
    <w:p w14:paraId="5512DDF2"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Proposal 2: Functionalities identification, configuration, and other LCM procedure may involve the following steps:</w:t>
      </w:r>
    </w:p>
    <w:p w14:paraId="4FD973F1" w14:textId="77777777"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Supported functionalities identification: UE indicates static envelope configuration with the list of feature combinations (including AI/ML-enabled features)</w:t>
      </w:r>
    </w:p>
    <w:p w14:paraId="6441B506" w14:textId="53E943AB" w:rsidR="00496AEB" w:rsidRPr="00636C6E"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Applicable functionalities indication: The UE indicates the subset of supported</w:t>
      </w:r>
      <w:r w:rsidR="00AB1D86">
        <w:rPr>
          <w:rFonts w:ascii="Arial" w:hAnsi="Arial" w:cs="Arial"/>
          <w:b/>
          <w:bCs/>
          <w:lang w:eastAsia="en-GB"/>
        </w:rPr>
        <w:t>/</w:t>
      </w:r>
      <w:r>
        <w:rPr>
          <w:rFonts w:ascii="Arial" w:hAnsi="Arial" w:cs="Arial"/>
          <w:b/>
          <w:bCs/>
          <w:lang w:eastAsia="en-GB"/>
        </w:rPr>
        <w:t xml:space="preserve">configured functionalities that can be </w:t>
      </w:r>
      <w:r w:rsidRPr="00BB735A">
        <w:rPr>
          <w:rFonts w:ascii="Arial" w:hAnsi="Arial" w:cs="Arial"/>
          <w:b/>
          <w:bCs/>
          <w:lang w:eastAsia="en-GB"/>
        </w:rPr>
        <w:t>immediately</w:t>
      </w:r>
      <w:r>
        <w:rPr>
          <w:rFonts w:ascii="Arial" w:hAnsi="Arial" w:cs="Arial"/>
          <w:b/>
          <w:bCs/>
          <w:lang w:eastAsia="en-GB"/>
        </w:rPr>
        <w:t xml:space="preserve"> configured/activated. UE may further update the applicable functionalities that can be </w:t>
      </w:r>
      <w:r w:rsidRPr="00C406D6">
        <w:rPr>
          <w:rStyle w:val="Strong"/>
          <w:rFonts w:ascii="Arial" w:hAnsi="Arial" w:cs="Arial"/>
        </w:rPr>
        <w:t>configured</w:t>
      </w:r>
      <w:r>
        <w:rPr>
          <w:rStyle w:val="Strong"/>
        </w:rPr>
        <w:t>/</w:t>
      </w:r>
      <w:r>
        <w:rPr>
          <w:rFonts w:ascii="Arial" w:hAnsi="Arial" w:cs="Arial"/>
          <w:b/>
          <w:bCs/>
          <w:lang w:eastAsia="en-GB"/>
        </w:rPr>
        <w:t>activated, for example, once the underlying models are delivered/transferred.</w:t>
      </w:r>
    </w:p>
    <w:p w14:paraId="47CA842A" w14:textId="77777777"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Functionalities configuration: the NG-RAN configures a subset of identified supported/applicable functionalities at the UE.</w:t>
      </w:r>
    </w:p>
    <w:p w14:paraId="3F3D290F" w14:textId="2DD08C82"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 xml:space="preserve">Activation and other LCM procedures: the network can activate, </w:t>
      </w:r>
      <w:proofErr w:type="gramStart"/>
      <w:r>
        <w:rPr>
          <w:rFonts w:ascii="Arial" w:hAnsi="Arial" w:cs="Arial"/>
          <w:b/>
          <w:bCs/>
          <w:lang w:eastAsia="en-GB"/>
        </w:rPr>
        <w:t>deactivate</w:t>
      </w:r>
      <w:proofErr w:type="gramEnd"/>
      <w:r>
        <w:rPr>
          <w:rFonts w:ascii="Arial" w:hAnsi="Arial" w:cs="Arial"/>
          <w:b/>
          <w:bCs/>
          <w:lang w:eastAsia="en-GB"/>
        </w:rPr>
        <w:t xml:space="preserve"> or switch among indicated applicable</w:t>
      </w:r>
      <w:r w:rsidR="000072EB">
        <w:rPr>
          <w:rFonts w:ascii="Arial" w:hAnsi="Arial" w:cs="Arial"/>
          <w:b/>
          <w:bCs/>
          <w:lang w:eastAsia="en-GB"/>
        </w:rPr>
        <w:t>/configured</w:t>
      </w:r>
      <w:r>
        <w:rPr>
          <w:rFonts w:ascii="Arial" w:hAnsi="Arial" w:cs="Arial"/>
          <w:b/>
          <w:bCs/>
          <w:lang w:eastAsia="en-GB"/>
        </w:rPr>
        <w:t xml:space="preserve"> functionalities.  </w:t>
      </w:r>
    </w:p>
    <w:p w14:paraId="285CEA36" w14:textId="77777777" w:rsidR="00496AEB" w:rsidRDefault="00496AEB" w:rsidP="00496AEB">
      <w:pPr>
        <w:pStyle w:val="BodyText"/>
        <w:spacing w:after="0"/>
        <w:jc w:val="left"/>
        <w:rPr>
          <w:rFonts w:ascii="Arial" w:hAnsi="Arial" w:cs="Arial"/>
          <w:b/>
          <w:bCs/>
          <w:lang w:eastAsia="en-GB"/>
        </w:rPr>
      </w:pPr>
    </w:p>
    <w:p w14:paraId="0F91D138"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NOTE 1: The above steps may not necessarily be performed in the same</w:t>
      </w:r>
      <w:r w:rsidRPr="0037037E">
        <w:rPr>
          <w:rFonts w:ascii="Arial" w:hAnsi="Arial" w:cs="Arial"/>
          <w:b/>
          <w:bCs/>
          <w:lang w:eastAsia="en-GB"/>
        </w:rPr>
        <w:t xml:space="preserve"> </w:t>
      </w:r>
      <w:r>
        <w:rPr>
          <w:rFonts w:ascii="Arial" w:hAnsi="Arial" w:cs="Arial"/>
          <w:b/>
          <w:bCs/>
          <w:lang w:eastAsia="en-GB"/>
        </w:rPr>
        <w:t xml:space="preserve">order. </w:t>
      </w:r>
    </w:p>
    <w:p w14:paraId="6813FC47" w14:textId="586F65D8" w:rsidR="00496AEB" w:rsidRDefault="00496AEB" w:rsidP="00496AEB">
      <w:pPr>
        <w:pStyle w:val="BodyText"/>
        <w:spacing w:after="0"/>
        <w:jc w:val="left"/>
        <w:rPr>
          <w:rFonts w:ascii="Arial" w:hAnsi="Arial" w:cs="Arial"/>
          <w:b/>
          <w:bCs/>
          <w:lang w:eastAsia="en-GB"/>
        </w:rPr>
      </w:pPr>
      <w:r>
        <w:rPr>
          <w:rFonts w:ascii="Arial" w:hAnsi="Arial" w:cs="Arial"/>
          <w:b/>
          <w:bCs/>
          <w:lang w:eastAsia="en-GB"/>
        </w:rPr>
        <w:t xml:space="preserve">NOTE 2: Whether support functionality identification and applicable functionality </w:t>
      </w:r>
      <w:r w:rsidR="00124385">
        <w:rPr>
          <w:rFonts w:ascii="Arial" w:hAnsi="Arial" w:cs="Arial"/>
          <w:b/>
          <w:bCs/>
          <w:lang w:eastAsia="en-GB"/>
        </w:rPr>
        <w:t>indication</w:t>
      </w:r>
      <w:r>
        <w:rPr>
          <w:rFonts w:ascii="Arial" w:hAnsi="Arial" w:cs="Arial"/>
          <w:b/>
          <w:bCs/>
          <w:lang w:eastAsia="en-GB"/>
        </w:rPr>
        <w:t xml:space="preserve"> can be performed together or sep</w:t>
      </w:r>
      <w:r w:rsidR="00AB1D86">
        <w:rPr>
          <w:rFonts w:ascii="Arial" w:hAnsi="Arial" w:cs="Arial"/>
          <w:b/>
          <w:bCs/>
          <w:lang w:eastAsia="en-GB"/>
        </w:rPr>
        <w:t>arate</w:t>
      </w:r>
      <w:r>
        <w:rPr>
          <w:rFonts w:ascii="Arial" w:hAnsi="Arial" w:cs="Arial"/>
          <w:b/>
          <w:bCs/>
          <w:lang w:eastAsia="en-GB"/>
        </w:rPr>
        <w:t xml:space="preserve">ly may require further discussion. </w:t>
      </w:r>
    </w:p>
    <w:p w14:paraId="61C20CB4"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 xml:space="preserve"> </w:t>
      </w:r>
    </w:p>
    <w:p w14:paraId="6C6E3838" w14:textId="77777777" w:rsidR="00496AEB" w:rsidRPr="00F90416" w:rsidRDefault="00496AEB" w:rsidP="00496AEB">
      <w:pPr>
        <w:pStyle w:val="BodyText"/>
        <w:spacing w:after="0"/>
        <w:jc w:val="left"/>
        <w:rPr>
          <w:rFonts w:ascii="Arial" w:hAnsi="Arial" w:cs="Arial"/>
          <w:b/>
          <w:bCs/>
          <w:lang w:eastAsia="en-GB"/>
        </w:rPr>
      </w:pPr>
      <w:r w:rsidRPr="00F90416">
        <w:rPr>
          <w:rFonts w:ascii="Arial" w:hAnsi="Arial" w:cs="Arial"/>
          <w:b/>
          <w:bCs/>
          <w:lang w:eastAsia="en-GB"/>
        </w:rPr>
        <w:t xml:space="preserve">Proposal </w:t>
      </w:r>
      <w:r>
        <w:rPr>
          <w:rFonts w:ascii="Arial" w:hAnsi="Arial" w:cs="Arial"/>
          <w:b/>
          <w:bCs/>
          <w:lang w:eastAsia="en-GB"/>
        </w:rPr>
        <w:t>3</w:t>
      </w:r>
      <w:r w:rsidRPr="00F90416">
        <w:rPr>
          <w:rFonts w:ascii="Arial" w:hAnsi="Arial" w:cs="Arial"/>
          <w:b/>
          <w:bCs/>
          <w:lang w:eastAsia="en-GB"/>
        </w:rPr>
        <w:t xml:space="preserve">: </w:t>
      </w:r>
      <w:r>
        <w:rPr>
          <w:rFonts w:ascii="Arial" w:hAnsi="Arial" w:cs="Arial"/>
          <w:b/>
          <w:bCs/>
          <w:szCs w:val="20"/>
          <w:lang w:eastAsia="en-GB"/>
        </w:rPr>
        <w:t xml:space="preserve">Based on further RAN1 progress on </w:t>
      </w:r>
      <w:r>
        <w:rPr>
          <w:rFonts w:ascii="Arial" w:hAnsi="Arial" w:cs="Arial"/>
          <w:b/>
          <w:bCs/>
          <w:szCs w:val="20"/>
          <w:lang w:eastAsia="ja-JP"/>
        </w:rPr>
        <w:t>whether/how to address additional conditions (e.g., scenarios and sites) to aid UE-side transparent model operat</w:t>
      </w:r>
      <w:r>
        <w:rPr>
          <w:rFonts w:ascii="Arial" w:hAnsi="Arial" w:cs="Arial"/>
          <w:b/>
          <w:bCs/>
          <w:szCs w:val="20"/>
        </w:rPr>
        <w:t>ions (without model identification) at the Functionality level, RAN2 can study required signaling/procedures for indicating additional conditions (if required).</w:t>
      </w:r>
    </w:p>
    <w:p w14:paraId="59BCCC49" w14:textId="77777777" w:rsidR="0061730F" w:rsidRDefault="0061730F" w:rsidP="0061730F">
      <w:pPr>
        <w:pStyle w:val="BodyText"/>
        <w:spacing w:after="0"/>
        <w:jc w:val="left"/>
        <w:rPr>
          <w:rFonts w:ascii="Arial" w:hAnsi="Arial" w:cs="Arial"/>
          <w:b/>
          <w:bCs/>
          <w:lang w:eastAsia="zh-CN"/>
        </w:rPr>
      </w:pPr>
    </w:p>
    <w:p w14:paraId="582DDEFE" w14:textId="38601B5F" w:rsidR="0061730F" w:rsidRPr="00AA6098" w:rsidRDefault="0061730F" w:rsidP="0061730F">
      <w:pPr>
        <w:pStyle w:val="BodyText"/>
        <w:spacing w:after="0"/>
        <w:jc w:val="left"/>
        <w:rPr>
          <w:rFonts w:ascii="Arial" w:hAnsi="Arial" w:cs="Arial"/>
          <w:b/>
          <w:bCs/>
          <w:lang w:eastAsia="zh-CN"/>
        </w:rPr>
      </w:pPr>
      <w:r w:rsidRPr="00AA6098">
        <w:rPr>
          <w:rFonts w:ascii="Arial" w:hAnsi="Arial" w:cs="Arial"/>
          <w:b/>
          <w:bCs/>
          <w:lang w:eastAsia="zh-CN"/>
        </w:rPr>
        <w:t xml:space="preserve">Observation </w:t>
      </w:r>
      <w:r w:rsidR="00573468">
        <w:rPr>
          <w:rFonts w:ascii="Arial" w:hAnsi="Arial" w:cs="Arial"/>
          <w:b/>
          <w:bCs/>
          <w:lang w:eastAsia="zh-CN"/>
        </w:rPr>
        <w:t>3</w:t>
      </w:r>
      <w:r w:rsidRPr="00AA6098">
        <w:rPr>
          <w:rFonts w:ascii="Arial" w:hAnsi="Arial" w:cs="Arial"/>
          <w:b/>
          <w:bCs/>
          <w:lang w:eastAsia="zh-CN"/>
        </w:rPr>
        <w:t>: In the RAN1#112 meeting [7], RAN</w:t>
      </w:r>
      <w:r>
        <w:rPr>
          <w:rFonts w:ascii="Arial" w:hAnsi="Arial" w:cs="Arial"/>
          <w:b/>
          <w:bCs/>
          <w:lang w:eastAsia="zh-CN"/>
        </w:rPr>
        <w:t>1</w:t>
      </w:r>
      <w:r w:rsidRPr="00AA6098">
        <w:rPr>
          <w:rFonts w:ascii="Arial" w:hAnsi="Arial" w:cs="Arial"/>
          <w:b/>
          <w:bCs/>
          <w:lang w:eastAsia="zh-CN"/>
        </w:rPr>
        <w:t xml:space="preserve"> agreed that proprietary models are supported for level Y and level Z collaborations. </w:t>
      </w:r>
    </w:p>
    <w:p w14:paraId="2F278272" w14:textId="77777777" w:rsidR="0061730F" w:rsidRPr="00C86E36" w:rsidRDefault="0061730F" w:rsidP="0061730F">
      <w:pPr>
        <w:pStyle w:val="paragraph"/>
        <w:spacing w:before="0" w:beforeAutospacing="0" w:after="0" w:afterAutospacing="0"/>
        <w:textAlignment w:val="baseline"/>
        <w:rPr>
          <w:rFonts w:ascii="Arial" w:hAnsi="Arial" w:cs="Arial"/>
          <w:sz w:val="20"/>
          <w:szCs w:val="20"/>
          <w:lang w:eastAsia="en-GB"/>
        </w:rPr>
      </w:pPr>
    </w:p>
    <w:p w14:paraId="19C424AF" w14:textId="52D09F70" w:rsidR="0061730F" w:rsidRPr="00C86E36" w:rsidRDefault="0061730F" w:rsidP="0061730F">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 xml:space="preserve">Observation </w:t>
      </w:r>
      <w:r w:rsidR="00573468">
        <w:rPr>
          <w:rFonts w:ascii="Arial" w:hAnsi="Arial" w:cs="Arial"/>
          <w:b/>
          <w:bCs/>
          <w:sz w:val="20"/>
          <w:szCs w:val="20"/>
          <w:lang w:eastAsia="en-GB"/>
        </w:rPr>
        <w:t>4</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7415D380" w14:textId="77777777" w:rsidR="0061730F" w:rsidRDefault="0061730F" w:rsidP="0061730F">
      <w:pPr>
        <w:pStyle w:val="BodyText"/>
        <w:spacing w:after="0"/>
        <w:jc w:val="left"/>
        <w:rPr>
          <w:rFonts w:ascii="Arial" w:hAnsi="Arial" w:cs="Arial"/>
          <w:b/>
          <w:bCs/>
          <w:lang w:eastAsia="zh-CN"/>
        </w:rPr>
      </w:pPr>
    </w:p>
    <w:p w14:paraId="630E2F68" w14:textId="0ABE5413" w:rsidR="0061730F" w:rsidRPr="00C86E36" w:rsidRDefault="0061730F" w:rsidP="0061730F">
      <w:pPr>
        <w:pStyle w:val="BodyText"/>
        <w:spacing w:after="0"/>
        <w:jc w:val="left"/>
        <w:rPr>
          <w:rFonts w:ascii="Arial" w:eastAsia="Times New Roman" w:hAnsi="Arial" w:cs="Arial"/>
          <w:szCs w:val="20"/>
          <w:lang w:eastAsia="zh-CN"/>
        </w:rPr>
      </w:pPr>
      <w:r w:rsidRPr="00C86E36">
        <w:rPr>
          <w:rFonts w:ascii="Arial" w:hAnsi="Arial" w:cs="Arial"/>
          <w:b/>
          <w:bCs/>
          <w:lang w:eastAsia="zh-CN"/>
        </w:rPr>
        <w:t xml:space="preserve">Observation </w:t>
      </w:r>
      <w:r w:rsidR="00573468">
        <w:rPr>
          <w:rFonts w:ascii="Arial" w:hAnsi="Arial" w:cs="Arial"/>
          <w:b/>
          <w:bCs/>
          <w:lang w:eastAsia="zh-CN"/>
        </w:rPr>
        <w:t>5</w:t>
      </w:r>
      <w:r w:rsidRPr="00C86E36">
        <w:rPr>
          <w:rFonts w:ascii="Arial" w:hAnsi="Arial" w:cs="Arial"/>
          <w:b/>
          <w:bCs/>
          <w:lang w:eastAsia="zh-CN"/>
        </w:rPr>
        <w:t xml:space="preserve">: </w:t>
      </w:r>
      <w:r>
        <w:rPr>
          <w:rFonts w:ascii="Arial" w:hAnsi="Arial" w:cs="Arial"/>
          <w:b/>
          <w:bCs/>
          <w:lang w:eastAsia="zh-CN"/>
        </w:rPr>
        <w:t>Open format models</w:t>
      </w:r>
      <w:r w:rsidRPr="00C86E36">
        <w:rPr>
          <w:rFonts w:ascii="Arial" w:hAnsi="Arial" w:cs="Arial"/>
          <w:b/>
          <w:bCs/>
          <w:lang w:eastAsia="zh-CN"/>
        </w:rPr>
        <w:t xml:space="preserve"> cannot be optimized for the target device, may fail to meet the performance requirements of the AI/ML use case, or worse, result in undefined UE behavior.</w:t>
      </w:r>
      <w:r w:rsidRPr="00C86E36">
        <w:rPr>
          <w:rFonts w:ascii="Arial" w:eastAsia="Times New Roman" w:hAnsi="Arial" w:cs="Arial"/>
          <w:szCs w:val="20"/>
          <w:lang w:eastAsia="zh-CN"/>
        </w:rPr>
        <w:t xml:space="preserve">  </w:t>
      </w:r>
    </w:p>
    <w:p w14:paraId="25971CF7" w14:textId="77777777" w:rsidR="0061730F" w:rsidRPr="00C86E36" w:rsidRDefault="0061730F" w:rsidP="0061730F">
      <w:pPr>
        <w:pStyle w:val="BodyText"/>
        <w:spacing w:after="0"/>
        <w:jc w:val="left"/>
        <w:rPr>
          <w:rFonts w:ascii="Arial" w:hAnsi="Arial" w:cs="Arial"/>
          <w:lang w:eastAsia="zh-CN"/>
        </w:rPr>
      </w:pPr>
    </w:p>
    <w:p w14:paraId="313F0407" w14:textId="60479087" w:rsidR="0061730F" w:rsidRPr="00D80F64" w:rsidRDefault="0061730F" w:rsidP="0061730F">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 xml:space="preserve">Observation </w:t>
      </w:r>
      <w:r w:rsidR="00573468">
        <w:rPr>
          <w:rFonts w:ascii="Arial" w:hAnsi="Arial" w:cs="Arial"/>
          <w:b/>
          <w:bCs/>
          <w:color w:val="000000"/>
          <w:szCs w:val="20"/>
          <w:lang w:eastAsia="zh-CN"/>
        </w:rPr>
        <w:t>6</w:t>
      </w:r>
      <w:r w:rsidRPr="00D80F64">
        <w:rPr>
          <w:rFonts w:ascii="Arial" w:hAnsi="Arial" w:cs="Arial"/>
          <w:b/>
          <w:bCs/>
          <w:color w:val="000000"/>
          <w:szCs w:val="20"/>
          <w:lang w:eastAsia="zh-CN"/>
        </w:rPr>
        <w:t xml:space="preserve">: </w:t>
      </w:r>
      <w:r>
        <w:rPr>
          <w:rFonts w:ascii="Arial" w:hAnsi="Arial" w:cs="Arial"/>
          <w:b/>
          <w:bCs/>
          <w:color w:val="000000"/>
          <w:szCs w:val="20"/>
          <w:lang w:eastAsia="zh-CN"/>
        </w:rPr>
        <w:t>For the rel-18 use cases, m</w:t>
      </w:r>
      <w:r w:rsidRPr="00D80F64">
        <w:rPr>
          <w:rFonts w:ascii="Arial" w:hAnsi="Arial" w:cs="Arial"/>
          <w:b/>
          <w:bCs/>
          <w:color w:val="000000"/>
          <w:szCs w:val="20"/>
          <w:lang w:eastAsia="zh-CN"/>
        </w:rPr>
        <w:t>odels need to be highly optimized for the target device utilizing the UE internal implementation by the UE vendor before deployment.</w:t>
      </w:r>
    </w:p>
    <w:p w14:paraId="53294C72" w14:textId="77777777" w:rsidR="0061730F" w:rsidRDefault="0061730F" w:rsidP="0061730F">
      <w:pPr>
        <w:pStyle w:val="BodyText"/>
        <w:spacing w:after="0"/>
        <w:jc w:val="left"/>
        <w:rPr>
          <w:rFonts w:ascii="Arial" w:hAnsi="Arial" w:cs="Arial"/>
          <w:lang w:eastAsia="zh-CN"/>
        </w:rPr>
      </w:pPr>
    </w:p>
    <w:p w14:paraId="72669B96" w14:textId="3D183EDC" w:rsidR="0061730F" w:rsidRDefault="0061730F" w:rsidP="0061730F">
      <w:pPr>
        <w:pStyle w:val="BodyText"/>
        <w:spacing w:after="0"/>
        <w:jc w:val="left"/>
        <w:rPr>
          <w:rFonts w:ascii="Arial" w:hAnsi="Arial" w:cs="Arial"/>
          <w:b/>
          <w:bCs/>
          <w:lang w:eastAsia="zh-CN"/>
        </w:rPr>
      </w:pPr>
      <w:r w:rsidRPr="00974241">
        <w:rPr>
          <w:rFonts w:ascii="Arial" w:hAnsi="Arial" w:cs="Arial"/>
          <w:b/>
          <w:bCs/>
          <w:lang w:eastAsia="zh-CN"/>
        </w:rPr>
        <w:t xml:space="preserve">Observation </w:t>
      </w:r>
      <w:r w:rsidR="00573468">
        <w:rPr>
          <w:rFonts w:ascii="Arial" w:hAnsi="Arial" w:cs="Arial"/>
          <w:b/>
          <w:bCs/>
          <w:lang w:eastAsia="zh-CN"/>
        </w:rPr>
        <w:t>7</w:t>
      </w:r>
      <w:r w:rsidRPr="00974241">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with an open format </w:t>
      </w:r>
      <w:r>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14:paraId="656BB217" w14:textId="77777777" w:rsidR="0061730F" w:rsidRDefault="0061730F" w:rsidP="0061730F">
      <w:pPr>
        <w:pStyle w:val="BodyText"/>
        <w:spacing w:after="0"/>
        <w:jc w:val="left"/>
        <w:rPr>
          <w:rFonts w:ascii="Arial" w:hAnsi="Arial" w:cs="Arial"/>
          <w:b/>
          <w:bCs/>
          <w:lang w:eastAsia="zh-CN"/>
        </w:rPr>
      </w:pPr>
    </w:p>
    <w:p w14:paraId="6F9C0C12" w14:textId="4769EE8D" w:rsidR="0061730F" w:rsidRDefault="0061730F" w:rsidP="0061730F">
      <w:pPr>
        <w:pStyle w:val="BodyText"/>
        <w:spacing w:after="0"/>
        <w:jc w:val="left"/>
        <w:rPr>
          <w:rFonts w:ascii="Arial" w:hAnsi="Arial" w:cs="Arial"/>
          <w:b/>
          <w:bCs/>
          <w:lang w:eastAsia="zh-CN"/>
        </w:rPr>
      </w:pPr>
      <w:r>
        <w:rPr>
          <w:rFonts w:ascii="Arial" w:hAnsi="Arial" w:cs="Arial"/>
          <w:b/>
          <w:bCs/>
          <w:lang w:eastAsia="zh-CN"/>
        </w:rPr>
        <w:t xml:space="preserve">Proposal </w:t>
      </w:r>
      <w:r w:rsidR="00496AEB">
        <w:rPr>
          <w:rFonts w:ascii="Arial" w:hAnsi="Arial" w:cs="Arial"/>
          <w:b/>
          <w:bCs/>
          <w:lang w:eastAsia="zh-CN"/>
        </w:rPr>
        <w:t>4</w:t>
      </w:r>
      <w:r>
        <w:rPr>
          <w:rFonts w:ascii="Arial" w:hAnsi="Arial" w:cs="Arial"/>
          <w:b/>
          <w:bCs/>
          <w:lang w:eastAsia="zh-CN"/>
        </w:rPr>
        <w:t xml:space="preserve">: For Model ID-based LCM, RAN2 should prioritize discussions on LCM of proprietary models. </w:t>
      </w:r>
    </w:p>
    <w:p w14:paraId="38DF69AE" w14:textId="77777777" w:rsidR="0061730F" w:rsidRDefault="0061730F" w:rsidP="0061730F">
      <w:pPr>
        <w:pStyle w:val="BodyText"/>
        <w:spacing w:after="0"/>
        <w:jc w:val="left"/>
        <w:rPr>
          <w:rFonts w:ascii="Arial" w:hAnsi="Arial" w:cs="Arial"/>
          <w:b/>
          <w:bCs/>
          <w:lang w:eastAsia="zh-CN"/>
        </w:rPr>
      </w:pPr>
    </w:p>
    <w:p w14:paraId="79F8E70B" w14:textId="6719ABB8" w:rsidR="0061730F" w:rsidRPr="00690895" w:rsidRDefault="0061730F" w:rsidP="0061730F">
      <w:pPr>
        <w:pStyle w:val="BodyText"/>
        <w:spacing w:after="0"/>
        <w:jc w:val="left"/>
        <w:rPr>
          <w:rFonts w:ascii="Arial" w:hAnsi="Arial" w:cs="Arial"/>
          <w:b/>
          <w:bCs/>
          <w:lang w:eastAsia="zh-CN"/>
        </w:rPr>
      </w:pPr>
      <w:r w:rsidRPr="00690895">
        <w:rPr>
          <w:rFonts w:ascii="Arial" w:hAnsi="Arial" w:cs="Arial"/>
          <w:b/>
          <w:bCs/>
          <w:lang w:eastAsia="zh-CN"/>
        </w:rPr>
        <w:t xml:space="preserve">Observation </w:t>
      </w:r>
      <w:r w:rsidR="00573468">
        <w:rPr>
          <w:rFonts w:ascii="Arial" w:hAnsi="Arial" w:cs="Arial"/>
          <w:b/>
          <w:bCs/>
          <w:lang w:eastAsia="zh-CN"/>
        </w:rPr>
        <w:t>8</w:t>
      </w:r>
      <w:r w:rsidRPr="00690895">
        <w:rPr>
          <w:rFonts w:ascii="Arial" w:hAnsi="Arial" w:cs="Arial"/>
          <w:b/>
          <w:bCs/>
          <w:lang w:eastAsia="zh-CN"/>
        </w:rPr>
        <w:t xml:space="preserve">: For model ID-based LCM, RAN1/RAN2 have agreed that models are identified by the model ID at the network. For the identification of supported models at the UE, UE indicates supported model IDs to the network. </w:t>
      </w:r>
    </w:p>
    <w:p w14:paraId="11F75B88" w14:textId="77777777" w:rsidR="00314057" w:rsidRDefault="00314057" w:rsidP="00E245BA">
      <w:pPr>
        <w:pStyle w:val="BodyText"/>
        <w:spacing w:after="0"/>
        <w:jc w:val="left"/>
        <w:rPr>
          <w:rFonts w:ascii="Arial" w:hAnsi="Arial" w:cs="Arial"/>
          <w:b/>
          <w:bCs/>
          <w:lang w:eastAsia="zh-CN"/>
        </w:rPr>
      </w:pPr>
    </w:p>
    <w:p w14:paraId="417D5284" w14:textId="64D3082F" w:rsidR="00E245BA" w:rsidRPr="00AA20CE" w:rsidRDefault="00E245BA" w:rsidP="00E245BA">
      <w:pPr>
        <w:pStyle w:val="BodyText"/>
        <w:spacing w:after="0"/>
        <w:jc w:val="left"/>
        <w:rPr>
          <w:rFonts w:ascii="Arial" w:hAnsi="Arial" w:cs="Arial"/>
          <w:b/>
          <w:bCs/>
          <w:lang w:eastAsia="zh-CN"/>
        </w:rPr>
      </w:pPr>
      <w:r w:rsidRPr="00AA20CE">
        <w:rPr>
          <w:rFonts w:ascii="Arial" w:hAnsi="Arial" w:cs="Arial"/>
          <w:b/>
          <w:bCs/>
          <w:lang w:eastAsia="zh-CN"/>
        </w:rPr>
        <w:t xml:space="preserve">Observation </w:t>
      </w:r>
      <w:r w:rsidR="00573468">
        <w:rPr>
          <w:rFonts w:ascii="Arial" w:hAnsi="Arial" w:cs="Arial"/>
          <w:b/>
          <w:bCs/>
          <w:lang w:eastAsia="zh-CN"/>
        </w:rPr>
        <w:t>9</w:t>
      </w:r>
      <w:r w:rsidRPr="00AA20CE">
        <w:rPr>
          <w:rFonts w:ascii="Arial" w:hAnsi="Arial" w:cs="Arial"/>
          <w:b/>
          <w:bCs/>
          <w:lang w:eastAsia="zh-CN"/>
        </w:rPr>
        <w:t>: Due to limited storage at the UE, all supported models may not be available at the UE for usage.</w:t>
      </w:r>
    </w:p>
    <w:p w14:paraId="7FD366EB" w14:textId="77777777" w:rsidR="00E245BA" w:rsidRDefault="00E245BA" w:rsidP="00E245BA">
      <w:pPr>
        <w:pStyle w:val="BodyText"/>
        <w:spacing w:after="0"/>
        <w:jc w:val="left"/>
        <w:rPr>
          <w:rFonts w:ascii="Arial" w:hAnsi="Arial" w:cs="Arial"/>
          <w:b/>
          <w:bCs/>
          <w:lang w:eastAsia="zh-CN"/>
        </w:rPr>
      </w:pPr>
    </w:p>
    <w:p w14:paraId="6C2044D2" w14:textId="5647E2BF" w:rsidR="00E245BA" w:rsidRDefault="00E245BA" w:rsidP="00E245BA">
      <w:pPr>
        <w:pStyle w:val="BodyText"/>
        <w:spacing w:after="0"/>
        <w:jc w:val="left"/>
        <w:rPr>
          <w:rFonts w:ascii="Arial" w:hAnsi="Arial" w:cs="Arial"/>
          <w:b/>
          <w:bCs/>
        </w:rPr>
      </w:pPr>
      <w:r w:rsidRPr="003C371F">
        <w:rPr>
          <w:rFonts w:ascii="Arial" w:hAnsi="Arial" w:cs="Arial"/>
          <w:b/>
          <w:bCs/>
          <w:lang w:eastAsia="zh-CN"/>
        </w:rPr>
        <w:t xml:space="preserve">Observation </w:t>
      </w:r>
      <w:r>
        <w:rPr>
          <w:rFonts w:ascii="Arial" w:hAnsi="Arial" w:cs="Arial"/>
          <w:b/>
          <w:bCs/>
          <w:lang w:eastAsia="zh-CN"/>
        </w:rPr>
        <w:t>1</w:t>
      </w:r>
      <w:r w:rsidR="00573468">
        <w:rPr>
          <w:rFonts w:ascii="Arial" w:hAnsi="Arial" w:cs="Arial"/>
          <w:b/>
          <w:bCs/>
          <w:lang w:eastAsia="zh-CN"/>
        </w:rPr>
        <w:t>0</w:t>
      </w:r>
      <w:r w:rsidRPr="003C371F">
        <w:rPr>
          <w:rFonts w:ascii="Arial" w:hAnsi="Arial" w:cs="Arial"/>
          <w:b/>
          <w:bCs/>
          <w:lang w:eastAsia="zh-CN"/>
        </w:rPr>
        <w:t xml:space="preserve">: </w:t>
      </w:r>
      <w:r w:rsidRPr="003C371F">
        <w:rPr>
          <w:rFonts w:ascii="Arial" w:hAnsi="Arial" w:cs="Arial"/>
          <w:b/>
          <w:bCs/>
        </w:rPr>
        <w:t>In the RAN1#112bis meeting, for model ID-based LCM, RAN1 agreed to </w:t>
      </w:r>
      <w:r>
        <w:rPr>
          <w:rFonts w:ascii="Arial" w:hAnsi="Arial" w:cs="Arial"/>
          <w:b/>
          <w:bCs/>
          <w:lang w:val="en-GB"/>
        </w:rPr>
        <w:t>s</w:t>
      </w:r>
      <w:r w:rsidRPr="003C371F">
        <w:rPr>
          <w:rFonts w:ascii="Arial" w:hAnsi="Arial" w:cs="Arial"/>
          <w:b/>
          <w:bCs/>
          <w:lang w:val="en-GB"/>
        </w:rPr>
        <w:t>tudy necessity and mechanisms, after model identification, for UE to report updates on applicable UE part/UE-side model(s), where the applicable models may be a subset of all identified models.</w:t>
      </w:r>
      <w:r w:rsidRPr="003C371F">
        <w:rPr>
          <w:rFonts w:ascii="Arial" w:hAnsi="Arial" w:cs="Arial"/>
          <w:b/>
          <w:bCs/>
        </w:rPr>
        <w:t> </w:t>
      </w:r>
    </w:p>
    <w:p w14:paraId="32A09735" w14:textId="77777777" w:rsidR="00E245BA" w:rsidRDefault="00E245BA" w:rsidP="00E245BA">
      <w:pPr>
        <w:pStyle w:val="BodyText"/>
        <w:spacing w:after="0"/>
        <w:jc w:val="left"/>
        <w:rPr>
          <w:rFonts w:ascii="Arial" w:hAnsi="Arial" w:cs="Arial"/>
          <w:lang w:eastAsia="zh-CN"/>
        </w:rPr>
      </w:pPr>
    </w:p>
    <w:p w14:paraId="55D5911D" w14:textId="5BAAB78D" w:rsidR="00E245BA" w:rsidRDefault="00E245BA" w:rsidP="00E245BA">
      <w:pPr>
        <w:pStyle w:val="BodyText"/>
        <w:spacing w:after="0"/>
        <w:rPr>
          <w:rFonts w:ascii="Arial" w:hAnsi="Arial" w:cs="Arial"/>
          <w:b/>
          <w:bCs/>
        </w:rPr>
      </w:pPr>
      <w:r w:rsidRPr="00B216BC">
        <w:rPr>
          <w:rFonts w:ascii="Arial" w:hAnsi="Arial" w:cs="Arial"/>
          <w:b/>
          <w:bCs/>
          <w:lang w:eastAsia="zh-CN"/>
        </w:rPr>
        <w:t xml:space="preserve">Proposal </w:t>
      </w:r>
      <w:r w:rsidR="00496AEB">
        <w:rPr>
          <w:rFonts w:ascii="Arial" w:hAnsi="Arial" w:cs="Arial"/>
          <w:b/>
          <w:bCs/>
          <w:lang w:eastAsia="zh-CN"/>
        </w:rPr>
        <w:t>5</w:t>
      </w:r>
      <w:r w:rsidRPr="00B216BC">
        <w:rPr>
          <w:rFonts w:ascii="Arial" w:hAnsi="Arial" w:cs="Arial"/>
          <w:b/>
          <w:bCs/>
          <w:lang w:eastAsia="zh-CN"/>
        </w:rPr>
        <w:t xml:space="preserve">: </w:t>
      </w:r>
      <w:r w:rsidRPr="00B216BC">
        <w:rPr>
          <w:rFonts w:ascii="Arial" w:hAnsi="Arial" w:cs="Arial"/>
          <w:b/>
          <w:bCs/>
          <w:lang w:val="en-GB"/>
        </w:rPr>
        <w:t>UE indicates supported UE part/UE-sided model(s) IDs to the NG-RAN together with the information on whether models are available at the UE for use.</w:t>
      </w:r>
      <w:r w:rsidRPr="00B216BC">
        <w:rPr>
          <w:rFonts w:ascii="Arial" w:hAnsi="Arial" w:cs="Arial"/>
          <w:b/>
          <w:bCs/>
        </w:rPr>
        <w:t> </w:t>
      </w:r>
    </w:p>
    <w:p w14:paraId="7D2CDC99" w14:textId="77777777" w:rsidR="00E245BA" w:rsidRDefault="00E245BA" w:rsidP="00E245BA">
      <w:pPr>
        <w:pStyle w:val="BodyText"/>
        <w:spacing w:after="0"/>
        <w:rPr>
          <w:rFonts w:ascii="Arial" w:hAnsi="Arial" w:cs="Arial"/>
          <w:b/>
          <w:bCs/>
        </w:rPr>
      </w:pPr>
    </w:p>
    <w:p w14:paraId="3D17DC55" w14:textId="0E384531" w:rsidR="00E245BA" w:rsidRPr="00A05C11" w:rsidRDefault="00E245BA" w:rsidP="00E245BA">
      <w:pPr>
        <w:pStyle w:val="BodyText"/>
        <w:spacing w:after="0"/>
        <w:rPr>
          <w:rFonts w:ascii="Arial" w:hAnsi="Arial" w:cs="Arial"/>
          <w:b/>
          <w:bCs/>
          <w:lang w:eastAsia="zh-CN"/>
        </w:rPr>
      </w:pPr>
      <w:r w:rsidRPr="00A05C11">
        <w:rPr>
          <w:rFonts w:ascii="Arial" w:hAnsi="Arial" w:cs="Arial"/>
          <w:b/>
          <w:bCs/>
        </w:rPr>
        <w:t xml:space="preserve">Proposal </w:t>
      </w:r>
      <w:r w:rsidR="00496AEB">
        <w:rPr>
          <w:rFonts w:ascii="Arial" w:hAnsi="Arial" w:cs="Arial"/>
          <w:b/>
          <w:bCs/>
        </w:rPr>
        <w:t>6</w:t>
      </w:r>
      <w:r w:rsidRPr="00A05C11">
        <w:rPr>
          <w:rFonts w:ascii="Arial" w:hAnsi="Arial" w:cs="Arial"/>
          <w:b/>
          <w:bCs/>
        </w:rPr>
        <w:t xml:space="preserve">: </w:t>
      </w:r>
      <w:r w:rsidRPr="00A05C11">
        <w:rPr>
          <w:rFonts w:ascii="Arial" w:hAnsi="Arial" w:cs="Arial"/>
          <w:b/>
          <w:bCs/>
          <w:lang w:eastAsia="zh-CN"/>
        </w:rPr>
        <w:t>Based on the indication of supported and available models at the UE, and meta info of models stored at the network, the network can perform model selection.</w:t>
      </w:r>
    </w:p>
    <w:p w14:paraId="576C815E" w14:textId="77777777" w:rsidR="00E245BA" w:rsidRPr="00A05C11" w:rsidRDefault="00E245BA" w:rsidP="00E245BA">
      <w:pPr>
        <w:pStyle w:val="BodyText"/>
        <w:spacing w:after="0"/>
        <w:rPr>
          <w:rFonts w:ascii="Arial" w:hAnsi="Arial" w:cs="Arial"/>
          <w:b/>
          <w:bCs/>
          <w:lang w:eastAsia="zh-CN"/>
        </w:rPr>
      </w:pPr>
    </w:p>
    <w:p w14:paraId="78ABE0D7" w14:textId="1DBB8377" w:rsidR="00E245BA" w:rsidRDefault="00E245BA" w:rsidP="00E245BA">
      <w:pPr>
        <w:pStyle w:val="BodyText"/>
        <w:spacing w:after="0"/>
        <w:rPr>
          <w:rFonts w:ascii="Arial" w:hAnsi="Arial" w:cs="Arial"/>
          <w:b/>
          <w:bCs/>
          <w:lang w:eastAsia="zh-CN"/>
        </w:rPr>
      </w:pPr>
      <w:r w:rsidRPr="00A05C11">
        <w:rPr>
          <w:rFonts w:ascii="Arial" w:hAnsi="Arial" w:cs="Arial"/>
          <w:b/>
          <w:bCs/>
          <w:lang w:eastAsia="zh-CN"/>
        </w:rPr>
        <w:lastRenderedPageBreak/>
        <w:t xml:space="preserve">Proposal </w:t>
      </w:r>
      <w:r w:rsidR="00496AEB">
        <w:rPr>
          <w:rFonts w:ascii="Arial" w:hAnsi="Arial" w:cs="Arial"/>
          <w:b/>
          <w:bCs/>
          <w:lang w:eastAsia="zh-CN"/>
        </w:rPr>
        <w:t>7</w:t>
      </w:r>
      <w:r w:rsidRPr="00A05C11">
        <w:rPr>
          <w:rFonts w:ascii="Arial" w:hAnsi="Arial" w:cs="Arial"/>
          <w:b/>
          <w:bCs/>
          <w:lang w:eastAsia="zh-CN"/>
        </w:rPr>
        <w:t>: The NG-RAN sends RRC configuration containing AI/ML model configuration to the UE based on the model selections.</w:t>
      </w:r>
    </w:p>
    <w:p w14:paraId="2436CA39" w14:textId="77777777" w:rsidR="00E245BA" w:rsidRDefault="00E245BA" w:rsidP="00E245BA">
      <w:pPr>
        <w:pStyle w:val="BodyText"/>
        <w:spacing w:after="0"/>
        <w:jc w:val="left"/>
        <w:rPr>
          <w:rFonts w:ascii="Arial" w:hAnsi="Arial" w:cs="Arial"/>
          <w:lang w:eastAsia="zh-CN"/>
        </w:rPr>
      </w:pPr>
    </w:p>
    <w:p w14:paraId="64F8AEDE" w14:textId="02C1F008" w:rsidR="00E245BA" w:rsidRPr="006C681E" w:rsidRDefault="00E245BA" w:rsidP="00E245BA">
      <w:pPr>
        <w:pStyle w:val="BodyText"/>
        <w:spacing w:after="0"/>
        <w:jc w:val="left"/>
        <w:rPr>
          <w:rFonts w:ascii="Arial" w:hAnsi="Arial" w:cs="Arial"/>
          <w:b/>
          <w:bCs/>
          <w:lang w:eastAsia="zh-CN"/>
        </w:rPr>
      </w:pPr>
      <w:r w:rsidRPr="006C681E">
        <w:rPr>
          <w:rFonts w:ascii="Arial" w:hAnsi="Arial" w:cs="Arial"/>
          <w:b/>
          <w:bCs/>
          <w:lang w:eastAsia="zh-CN"/>
        </w:rPr>
        <w:t xml:space="preserve">Proposal </w:t>
      </w:r>
      <w:r w:rsidR="00496AEB">
        <w:rPr>
          <w:rFonts w:ascii="Arial" w:hAnsi="Arial" w:cs="Arial"/>
          <w:b/>
          <w:bCs/>
          <w:lang w:eastAsia="zh-CN"/>
        </w:rPr>
        <w:t>8</w:t>
      </w:r>
      <w:r w:rsidRPr="006C681E">
        <w:rPr>
          <w:rFonts w:ascii="Arial" w:hAnsi="Arial" w:cs="Arial"/>
          <w:b/>
          <w:bCs/>
          <w:lang w:eastAsia="zh-CN"/>
        </w:rPr>
        <w:t xml:space="preserve">: The network (e.g., NG-RAN) may be allowed to configure an AI/ML model that </w:t>
      </w:r>
      <w:r>
        <w:rPr>
          <w:rFonts w:ascii="Arial" w:hAnsi="Arial" w:cs="Arial"/>
          <w:b/>
          <w:bCs/>
          <w:lang w:eastAsia="zh-CN"/>
        </w:rPr>
        <w:t>is</w:t>
      </w:r>
      <w:r w:rsidRPr="006C681E">
        <w:rPr>
          <w:rFonts w:ascii="Arial" w:hAnsi="Arial" w:cs="Arial"/>
          <w:b/>
          <w:bCs/>
          <w:lang w:eastAsia="zh-CN"/>
        </w:rPr>
        <w:t xml:space="preserve"> </w:t>
      </w:r>
      <w:r w:rsidR="00262E2B">
        <w:rPr>
          <w:rFonts w:ascii="Arial" w:hAnsi="Arial" w:cs="Arial"/>
          <w:b/>
          <w:bCs/>
          <w:lang w:eastAsia="zh-CN"/>
        </w:rPr>
        <w:t xml:space="preserve">not </w:t>
      </w:r>
      <w:r w:rsidRPr="006C681E">
        <w:rPr>
          <w:rFonts w:ascii="Arial" w:hAnsi="Arial" w:cs="Arial"/>
          <w:b/>
          <w:bCs/>
          <w:lang w:eastAsia="zh-CN"/>
        </w:rPr>
        <w:t xml:space="preserve">available at the UE. </w:t>
      </w:r>
    </w:p>
    <w:p w14:paraId="33596366" w14:textId="77777777" w:rsidR="00E245BA" w:rsidRDefault="00E245BA" w:rsidP="00E245BA">
      <w:pPr>
        <w:pStyle w:val="BodyText"/>
        <w:spacing w:after="0"/>
        <w:rPr>
          <w:rFonts w:ascii="Arial" w:hAnsi="Arial" w:cs="Arial"/>
          <w:b/>
          <w:bCs/>
          <w:lang w:eastAsia="zh-CN"/>
        </w:rPr>
      </w:pPr>
    </w:p>
    <w:p w14:paraId="0747175A" w14:textId="36D5E5A4" w:rsidR="00E245BA" w:rsidRDefault="00E245BA" w:rsidP="00E245BA">
      <w:pPr>
        <w:pStyle w:val="BodyText"/>
        <w:spacing w:after="0"/>
        <w:rPr>
          <w:rFonts w:ascii="Arial" w:hAnsi="Arial" w:cs="Arial"/>
          <w:b/>
          <w:bCs/>
          <w:lang w:eastAsia="zh-CN"/>
        </w:rPr>
      </w:pPr>
      <w:r>
        <w:rPr>
          <w:rFonts w:ascii="Arial" w:hAnsi="Arial" w:cs="Arial"/>
          <w:b/>
          <w:bCs/>
          <w:lang w:eastAsia="zh-CN"/>
        </w:rPr>
        <w:t xml:space="preserve">Proposal </w:t>
      </w:r>
      <w:r w:rsidR="00496AEB">
        <w:rPr>
          <w:rFonts w:ascii="Arial" w:hAnsi="Arial" w:cs="Arial"/>
          <w:b/>
          <w:bCs/>
          <w:lang w:eastAsia="zh-CN"/>
        </w:rPr>
        <w:t>9</w:t>
      </w:r>
      <w:r>
        <w:rPr>
          <w:rFonts w:ascii="Arial" w:hAnsi="Arial" w:cs="Arial"/>
          <w:b/>
          <w:bCs/>
          <w:lang w:eastAsia="zh-CN"/>
        </w:rPr>
        <w:t>: The following signaling should be supported</w:t>
      </w:r>
      <w:r w:rsidR="007E27A1">
        <w:rPr>
          <w:rFonts w:ascii="Arial" w:hAnsi="Arial" w:cs="Arial"/>
          <w:b/>
          <w:bCs/>
          <w:lang w:eastAsia="zh-CN"/>
        </w:rPr>
        <w:t xml:space="preserve"> if </w:t>
      </w:r>
      <w:r w:rsidR="00AB1D86">
        <w:rPr>
          <w:rFonts w:ascii="Arial" w:hAnsi="Arial" w:cs="Arial"/>
          <w:b/>
          <w:bCs/>
          <w:lang w:eastAsia="zh-CN"/>
        </w:rPr>
        <w:t xml:space="preserve">the </w:t>
      </w:r>
      <w:r w:rsidR="007E27A1">
        <w:rPr>
          <w:rFonts w:ascii="Arial" w:hAnsi="Arial" w:cs="Arial"/>
          <w:b/>
          <w:bCs/>
          <w:lang w:eastAsia="zh-CN"/>
        </w:rPr>
        <w:t>network is allowed to configure the supported models</w:t>
      </w:r>
      <w:r w:rsidR="004A7038">
        <w:rPr>
          <w:rFonts w:ascii="Arial" w:hAnsi="Arial" w:cs="Arial"/>
          <w:b/>
          <w:bCs/>
          <w:lang w:eastAsia="zh-CN"/>
        </w:rPr>
        <w:t xml:space="preserve"> at the UE but not available at the UE for immediate use</w:t>
      </w:r>
      <w:r>
        <w:rPr>
          <w:rFonts w:ascii="Arial" w:hAnsi="Arial" w:cs="Arial"/>
          <w:b/>
          <w:bCs/>
          <w:lang w:eastAsia="zh-CN"/>
        </w:rPr>
        <w:t>:</w:t>
      </w:r>
    </w:p>
    <w:p w14:paraId="4D577C43" w14:textId="77777777" w:rsidR="00E245BA" w:rsidRDefault="00E245BA" w:rsidP="00E245BA">
      <w:pPr>
        <w:pStyle w:val="BodyText"/>
        <w:numPr>
          <w:ilvl w:val="0"/>
          <w:numId w:val="10"/>
        </w:numPr>
        <w:spacing w:after="0"/>
        <w:rPr>
          <w:rFonts w:ascii="Arial" w:hAnsi="Arial" w:cs="Arial"/>
          <w:b/>
          <w:bCs/>
          <w:lang w:eastAsia="zh-CN"/>
        </w:rPr>
      </w:pPr>
      <w:r>
        <w:rPr>
          <w:rFonts w:ascii="Arial" w:hAnsi="Arial" w:cs="Arial"/>
          <w:b/>
          <w:bCs/>
          <w:lang w:eastAsia="zh-CN"/>
        </w:rPr>
        <w:t>Model transfer/delivery pending indication, if the configured model is not available at the UE</w:t>
      </w:r>
    </w:p>
    <w:p w14:paraId="3046E265" w14:textId="77777777" w:rsidR="00E245BA" w:rsidRDefault="00E245BA" w:rsidP="00E245BA">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FINISHED indication, when the configured model is ready for use at the UE. </w:t>
      </w:r>
    </w:p>
    <w:p w14:paraId="2A67FE2E" w14:textId="77777777" w:rsidR="00E245BA" w:rsidRDefault="00E245BA" w:rsidP="00E245BA">
      <w:pPr>
        <w:pStyle w:val="BodyText"/>
        <w:spacing w:after="0"/>
        <w:rPr>
          <w:rFonts w:ascii="Arial" w:hAnsi="Arial" w:cs="Arial"/>
          <w:b/>
          <w:bCs/>
          <w:lang w:eastAsia="zh-CN"/>
        </w:rPr>
      </w:pPr>
    </w:p>
    <w:p w14:paraId="0BACC842" w14:textId="77777777" w:rsidR="00420FA7" w:rsidRDefault="00E245BA" w:rsidP="00E245BA">
      <w:pPr>
        <w:pStyle w:val="BodyText"/>
        <w:spacing w:after="0"/>
        <w:jc w:val="left"/>
        <w:rPr>
          <w:rFonts w:ascii="Arial" w:hAnsi="Arial" w:cs="Arial"/>
          <w:b/>
          <w:bCs/>
          <w:lang w:eastAsia="zh-CN"/>
        </w:rPr>
      </w:pPr>
      <w:r>
        <w:rPr>
          <w:rFonts w:ascii="Arial" w:hAnsi="Arial" w:cs="Arial"/>
          <w:b/>
          <w:bCs/>
          <w:lang w:eastAsia="zh-CN"/>
        </w:rPr>
        <w:t xml:space="preserve">Proposal </w:t>
      </w:r>
      <w:r w:rsidR="00420FA7">
        <w:rPr>
          <w:rFonts w:ascii="Arial" w:hAnsi="Arial" w:cs="Arial"/>
          <w:b/>
          <w:bCs/>
          <w:lang w:eastAsia="zh-CN"/>
        </w:rPr>
        <w:t>10</w:t>
      </w:r>
      <w:r>
        <w:rPr>
          <w:rFonts w:ascii="Arial" w:hAnsi="Arial" w:cs="Arial"/>
          <w:b/>
          <w:bCs/>
          <w:lang w:eastAsia="zh-CN"/>
        </w:rPr>
        <w:t>: RAN2 is requested to consider Figure 1 for model selection and configuration procedures.</w:t>
      </w:r>
    </w:p>
    <w:p w14:paraId="728EFB1B" w14:textId="39479F08" w:rsidR="00E245BA" w:rsidRDefault="00E245BA" w:rsidP="00E245BA">
      <w:pPr>
        <w:pStyle w:val="BodyText"/>
        <w:spacing w:after="0"/>
        <w:jc w:val="left"/>
        <w:rPr>
          <w:rFonts w:ascii="Arial" w:hAnsi="Arial" w:cs="Arial"/>
          <w:b/>
          <w:bCs/>
          <w:lang w:eastAsia="zh-CN"/>
        </w:rPr>
      </w:pPr>
      <w:r>
        <w:rPr>
          <w:rFonts w:ascii="Arial" w:hAnsi="Arial" w:cs="Arial"/>
          <w:b/>
          <w:bCs/>
          <w:lang w:eastAsia="zh-CN"/>
        </w:rPr>
        <w:t xml:space="preserve"> </w:t>
      </w:r>
    </w:p>
    <w:p w14:paraId="3AB68339" w14:textId="0E2AB7F9" w:rsidR="00A00661" w:rsidRPr="00344803" w:rsidRDefault="00A00661" w:rsidP="00A00661">
      <w:pPr>
        <w:spacing w:line="252" w:lineRule="auto"/>
        <w:rPr>
          <w:rFonts w:ascii="Arial" w:hAnsi="Arial" w:cs="Arial"/>
          <w:b/>
          <w:bCs/>
        </w:rPr>
      </w:pPr>
      <w:r w:rsidRPr="00344803">
        <w:rPr>
          <w:rFonts w:ascii="Arial" w:hAnsi="Arial" w:cs="Arial"/>
          <w:b/>
          <w:bCs/>
        </w:rPr>
        <w:t>Observation 1</w:t>
      </w:r>
      <w:r w:rsidR="00573468">
        <w:rPr>
          <w:rFonts w:ascii="Arial" w:hAnsi="Arial" w:cs="Arial"/>
          <w:b/>
          <w:bCs/>
        </w:rPr>
        <w:t>1</w:t>
      </w:r>
      <w:r w:rsidRPr="00344803">
        <w:rPr>
          <w:rFonts w:ascii="Arial" w:hAnsi="Arial" w:cs="Arial"/>
          <w:b/>
          <w:bCs/>
        </w:rPr>
        <w:t xml:space="preserve">: </w:t>
      </w:r>
      <w:r w:rsidRPr="00344803">
        <w:rPr>
          <w:rFonts w:ascii="Arial" w:hAnsi="Arial" w:cs="Arial"/>
          <w:b/>
          <w:bCs/>
          <w:lang w:eastAsia="zh-CN"/>
        </w:rPr>
        <w:t xml:space="preserve">In the RAN1#112 meeting [9], RAN1 agreed that </w:t>
      </w:r>
      <w:proofErr w:type="gramStart"/>
      <w:r w:rsidRPr="00344803">
        <w:rPr>
          <w:rFonts w:ascii="Arial" w:hAnsi="Arial" w:cs="Arial"/>
          <w:b/>
          <w:bCs/>
        </w:rPr>
        <w:t>In</w:t>
      </w:r>
      <w:proofErr w:type="gramEnd"/>
      <w:r w:rsidRPr="00344803">
        <w:rPr>
          <w:rFonts w:ascii="Arial" w:hAnsi="Arial" w:cs="Arial"/>
          <w:b/>
          <w:bCs/>
        </w:rPr>
        <w:t xml:space="preserve"> model-ID-based LCM, models are identified at the Network, and Network/UE may activate/deactivate/select/switch individual AI/ML models via model ID.</w:t>
      </w:r>
    </w:p>
    <w:p w14:paraId="06D4E2E6" w14:textId="77777777" w:rsidR="00A00661" w:rsidRPr="00344803" w:rsidRDefault="00A00661" w:rsidP="00A00661">
      <w:pPr>
        <w:spacing w:line="252" w:lineRule="auto"/>
        <w:rPr>
          <w:rFonts w:ascii="Arial" w:hAnsi="Arial" w:cs="Arial"/>
          <w:b/>
          <w:bCs/>
        </w:rPr>
      </w:pPr>
    </w:p>
    <w:p w14:paraId="30114615" w14:textId="588E819A" w:rsidR="00A00661" w:rsidRPr="00344803" w:rsidRDefault="00A00661" w:rsidP="00A00661">
      <w:pPr>
        <w:spacing w:line="252" w:lineRule="auto"/>
        <w:rPr>
          <w:rFonts w:ascii="Arial" w:hAnsi="Arial" w:cs="Arial"/>
          <w:b/>
          <w:bCs/>
        </w:rPr>
      </w:pPr>
      <w:r w:rsidRPr="00344803">
        <w:rPr>
          <w:rFonts w:ascii="Arial" w:hAnsi="Arial" w:cs="Arial"/>
          <w:b/>
          <w:bCs/>
        </w:rPr>
        <w:t xml:space="preserve">Proposal </w:t>
      </w:r>
      <w:r>
        <w:rPr>
          <w:rFonts w:ascii="Arial" w:hAnsi="Arial" w:cs="Arial"/>
          <w:b/>
          <w:bCs/>
        </w:rPr>
        <w:t>1</w:t>
      </w:r>
      <w:r w:rsidR="00420FA7">
        <w:rPr>
          <w:rFonts w:ascii="Arial" w:hAnsi="Arial" w:cs="Arial"/>
          <w:b/>
          <w:bCs/>
        </w:rPr>
        <w:t>1</w:t>
      </w:r>
      <w:r w:rsidRPr="00344803">
        <w:rPr>
          <w:rFonts w:ascii="Arial" w:hAnsi="Arial" w:cs="Arial"/>
          <w:b/>
          <w:bCs/>
        </w:rPr>
        <w:t>: RAN2 should study the signaling requirements to support the following LCM mechanisms</w:t>
      </w:r>
    </w:p>
    <w:p w14:paraId="21BA53C5" w14:textId="77777777" w:rsidR="00A00661" w:rsidRPr="00344803" w:rsidRDefault="00A00661" w:rsidP="00A00661">
      <w:pPr>
        <w:pStyle w:val="ListParagraph"/>
        <w:numPr>
          <w:ilvl w:val="0"/>
          <w:numId w:val="10"/>
        </w:numPr>
        <w:spacing w:line="252" w:lineRule="auto"/>
        <w:rPr>
          <w:rFonts w:ascii="Arial" w:hAnsi="Arial" w:cs="Arial"/>
          <w:b/>
          <w:bCs/>
        </w:rPr>
      </w:pPr>
      <w:r w:rsidRPr="00344803">
        <w:rPr>
          <w:rFonts w:ascii="Arial" w:hAnsi="Arial" w:cs="Arial"/>
          <w:b/>
          <w:bCs/>
        </w:rPr>
        <w:t>Network-initiated network-controlled LCM</w:t>
      </w:r>
    </w:p>
    <w:p w14:paraId="042C72A1" w14:textId="77777777" w:rsidR="00A00661" w:rsidRPr="00344803" w:rsidRDefault="00A00661" w:rsidP="00A00661">
      <w:pPr>
        <w:pStyle w:val="ListParagraph"/>
        <w:numPr>
          <w:ilvl w:val="0"/>
          <w:numId w:val="10"/>
        </w:numPr>
        <w:spacing w:line="252" w:lineRule="auto"/>
        <w:rPr>
          <w:rFonts w:ascii="Arial" w:hAnsi="Arial" w:cs="Arial"/>
          <w:b/>
          <w:bCs/>
        </w:rPr>
      </w:pPr>
      <w:r w:rsidRPr="00344803">
        <w:rPr>
          <w:rFonts w:ascii="Arial" w:hAnsi="Arial" w:cs="Arial"/>
          <w:b/>
          <w:bCs/>
        </w:rPr>
        <w:t>UE-initiated network-controlled LCM</w:t>
      </w:r>
    </w:p>
    <w:p w14:paraId="38363799" w14:textId="77777777" w:rsidR="00A00661" w:rsidRPr="00344803" w:rsidRDefault="00A00661" w:rsidP="00A00661">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12FFA966" w14:textId="77777777" w:rsidR="00A00661" w:rsidRPr="00344803" w:rsidRDefault="00A00661" w:rsidP="00A00661">
      <w:pPr>
        <w:pStyle w:val="ListParagraph"/>
        <w:numPr>
          <w:ilvl w:val="1"/>
          <w:numId w:val="10"/>
        </w:numPr>
        <w:spacing w:line="252" w:lineRule="auto"/>
        <w:ind w:left="648"/>
        <w:rPr>
          <w:rFonts w:ascii="Arial" w:hAnsi="Arial" w:cs="Arial"/>
          <w:b/>
          <w:bCs/>
        </w:rPr>
      </w:pPr>
      <w:r w:rsidRPr="00344803">
        <w:rPr>
          <w:rFonts w:ascii="Arial" w:hAnsi="Arial" w:cs="Arial"/>
          <w:b/>
          <w:bCs/>
        </w:rPr>
        <w:t>Using configured LCM conditions, UE performed LCM action and indicates to the network (e.g., using UAI/MAC CE)</w:t>
      </w:r>
    </w:p>
    <w:p w14:paraId="75126619" w14:textId="77777777" w:rsidR="00A00661" w:rsidRPr="00344803" w:rsidRDefault="00A00661" w:rsidP="00A00661">
      <w:pPr>
        <w:pStyle w:val="ListParagraph"/>
        <w:numPr>
          <w:ilvl w:val="0"/>
          <w:numId w:val="10"/>
        </w:numPr>
        <w:spacing w:line="252" w:lineRule="auto"/>
        <w:rPr>
          <w:rFonts w:ascii="Arial" w:hAnsi="Arial" w:cs="Arial"/>
          <w:b/>
          <w:bCs/>
        </w:rPr>
      </w:pPr>
      <w:r w:rsidRPr="00344803">
        <w:rPr>
          <w:rFonts w:ascii="Arial" w:hAnsi="Arial" w:cs="Arial"/>
          <w:b/>
          <w:bCs/>
        </w:rPr>
        <w:t xml:space="preserve">UE-initiated UE-controlled LCM, i.e., UE may perform model activation, deactivation, fallback, or switching; and indicates the LCM decision to the network (e.g., using UAI/MAC CE)   </w:t>
      </w:r>
    </w:p>
    <w:p w14:paraId="4643E75A" w14:textId="2386EB53" w:rsidR="00C47139" w:rsidRPr="00F24A0F" w:rsidRDefault="1304C0B5" w:rsidP="00BE548B">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C86E36">
        <w:rPr>
          <w:b w:val="0"/>
          <w:bCs w:val="0"/>
          <w:kern w:val="0"/>
          <w:szCs w:val="28"/>
        </w:rPr>
        <w:t>Reference</w:t>
      </w:r>
    </w:p>
    <w:p w14:paraId="422E03FC" w14:textId="77777777" w:rsidR="00F24A0F" w:rsidRPr="00FA000B" w:rsidRDefault="00E902F6" w:rsidP="00BE548B">
      <w:pPr>
        <w:pStyle w:val="ListParagraph"/>
        <w:numPr>
          <w:ilvl w:val="0"/>
          <w:numId w:val="8"/>
        </w:numPr>
        <w:spacing w:after="60"/>
        <w:rPr>
          <w:rFonts w:ascii="Arial" w:hAnsi="Arial" w:cs="Arial"/>
          <w:szCs w:val="20"/>
        </w:rPr>
      </w:pPr>
      <w:hyperlink r:id="rId13" w:history="1">
        <w:r w:rsidR="00F24A0F" w:rsidRPr="00FA000B">
          <w:rPr>
            <w:rStyle w:val="Hyperlink"/>
            <w:rFonts w:ascii="Arial" w:hAnsi="Arial" w:cs="Arial"/>
            <w:szCs w:val="20"/>
          </w:rPr>
          <w:t>RP-213599</w:t>
        </w:r>
      </w:hyperlink>
      <w:r w:rsidR="00F24A0F" w:rsidRPr="00FA000B">
        <w:rPr>
          <w:rFonts w:ascii="Arial" w:hAnsi="Arial" w:cs="Arial"/>
          <w:szCs w:val="20"/>
        </w:rPr>
        <w:t>, “New SI: Study on Artificial Intelligence (AI)/Machine Learning (ML) for NR Air Interface”, TSG RAN, RAN#94-e, Dec. 2021</w:t>
      </w:r>
    </w:p>
    <w:p w14:paraId="7A5BC252" w14:textId="77777777" w:rsidR="00F24A0F" w:rsidRPr="00FA000B" w:rsidRDefault="00E902F6" w:rsidP="00BE548B">
      <w:pPr>
        <w:pStyle w:val="Reference"/>
        <w:numPr>
          <w:ilvl w:val="0"/>
          <w:numId w:val="8"/>
        </w:numPr>
        <w:spacing w:after="60"/>
        <w:jc w:val="left"/>
        <w:rPr>
          <w:rFonts w:cs="Arial"/>
        </w:rPr>
      </w:pPr>
      <w:hyperlink r:id="rId14" w:history="1">
        <w:r w:rsidR="00F24A0F" w:rsidRPr="00FA000B">
          <w:rPr>
            <w:rStyle w:val="Hyperlink"/>
            <w:rFonts w:cs="Arial"/>
          </w:rPr>
          <w:t>RP-221348</w:t>
        </w:r>
      </w:hyperlink>
      <w:r w:rsidR="00F24A0F" w:rsidRPr="00FA000B">
        <w:rPr>
          <w:rFonts w:cs="Arial"/>
        </w:rPr>
        <w:t>, “Revised SID: Study on Artificial Intelligence (AI)/Machine Learning (ML) for NR Air Interface”, TSG RAN, RAN#96, Budapest, Hungary, June 2022</w:t>
      </w:r>
    </w:p>
    <w:p w14:paraId="2D3AB395"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RAN1#109-emeeting report</w:t>
      </w:r>
    </w:p>
    <w:p w14:paraId="40083545"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RAN1#110 meeting report</w:t>
      </w:r>
    </w:p>
    <w:p w14:paraId="15F05F40"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RAN1#110bis-meeting report</w:t>
      </w:r>
    </w:p>
    <w:p w14:paraId="4182E328" w14:textId="77777777" w:rsidR="00F24A0F" w:rsidRPr="00FA000B" w:rsidRDefault="00E902F6" w:rsidP="00BE548B">
      <w:pPr>
        <w:pStyle w:val="Reference"/>
        <w:numPr>
          <w:ilvl w:val="0"/>
          <w:numId w:val="8"/>
        </w:numPr>
        <w:spacing w:after="60"/>
        <w:jc w:val="left"/>
        <w:rPr>
          <w:rFonts w:cs="Arial"/>
        </w:rPr>
      </w:pPr>
      <w:hyperlink r:id="rId15" w:history="1">
        <w:r w:rsidR="00F24A0F" w:rsidRPr="00FA000B">
          <w:rPr>
            <w:rStyle w:val="Hyperlink"/>
            <w:rFonts w:cs="Arial"/>
          </w:rPr>
          <w:t>R2-2211101</w:t>
        </w:r>
      </w:hyperlink>
      <w:r w:rsidR="00F24A0F" w:rsidRPr="00FA000B">
        <w:rPr>
          <w:rFonts w:cs="Arial"/>
        </w:rPr>
        <w:t xml:space="preserve">, “Report of 3GPP TSG RAN WG2 meeting #119bis-e, </w:t>
      </w:r>
      <w:proofErr w:type="gramStart"/>
      <w:r w:rsidR="00F24A0F" w:rsidRPr="00FA000B">
        <w:rPr>
          <w:rFonts w:cs="Arial"/>
        </w:rPr>
        <w:t>Online</w:t>
      </w:r>
      <w:proofErr w:type="gramEnd"/>
      <w:r w:rsidR="00F24A0F" w:rsidRPr="00FA000B">
        <w:rPr>
          <w:rFonts w:cs="Arial"/>
        </w:rPr>
        <w:t>”, RAN2#119bis-e, Oct 2022</w:t>
      </w:r>
      <w:r w:rsidR="00F24A0F">
        <w:rPr>
          <w:rFonts w:cs="Arial"/>
        </w:rPr>
        <w:t>.</w:t>
      </w:r>
    </w:p>
    <w:p w14:paraId="55514541" w14:textId="77777777" w:rsidR="00F24A0F" w:rsidRPr="00FA000B" w:rsidRDefault="00E902F6" w:rsidP="00BE548B">
      <w:pPr>
        <w:pStyle w:val="Reference"/>
        <w:numPr>
          <w:ilvl w:val="0"/>
          <w:numId w:val="8"/>
        </w:numPr>
        <w:spacing w:after="60"/>
        <w:jc w:val="left"/>
        <w:rPr>
          <w:rFonts w:cs="Arial"/>
        </w:rPr>
      </w:pPr>
      <w:hyperlink r:id="rId16" w:history="1">
        <w:r w:rsidR="00F24A0F" w:rsidRPr="00FA000B">
          <w:rPr>
            <w:rStyle w:val="Hyperlink"/>
            <w:rFonts w:cs="Arial"/>
          </w:rPr>
          <w:t>Final_Minutes_report_RAN1#111_v100</w:t>
        </w:r>
      </w:hyperlink>
      <w:r w:rsidR="00F24A0F" w:rsidRPr="00FA000B">
        <w:rPr>
          <w:rFonts w:cs="Arial"/>
        </w:rPr>
        <w:t xml:space="preserve">, “Final Report of 3GPP TSG RAN WG1 #111 </w:t>
      </w:r>
      <w:proofErr w:type="gramStart"/>
      <w:r w:rsidR="00F24A0F" w:rsidRPr="00FA000B">
        <w:rPr>
          <w:rFonts w:cs="Arial"/>
        </w:rPr>
        <w:t>v1.0.0  (</w:t>
      </w:r>
      <w:proofErr w:type="gramEnd"/>
      <w:r w:rsidR="00F24A0F" w:rsidRPr="00FA000B">
        <w:rPr>
          <w:rFonts w:cs="Arial"/>
        </w:rPr>
        <w:t>Toulouse, France, 14th – 18th November 2022)”, Nov 2022.</w:t>
      </w:r>
    </w:p>
    <w:p w14:paraId="29DAB2A5" w14:textId="77777777" w:rsidR="00F24A0F" w:rsidRPr="00FA000B" w:rsidRDefault="00E902F6" w:rsidP="00BE548B">
      <w:pPr>
        <w:pStyle w:val="Reference"/>
        <w:numPr>
          <w:ilvl w:val="0"/>
          <w:numId w:val="8"/>
        </w:numPr>
        <w:spacing w:after="60"/>
        <w:jc w:val="left"/>
        <w:rPr>
          <w:rFonts w:cs="Arial"/>
        </w:rPr>
      </w:pPr>
      <w:hyperlink r:id="rId17" w:history="1">
        <w:r w:rsidR="00F24A0F" w:rsidRPr="00FA000B">
          <w:rPr>
            <w:rStyle w:val="Hyperlink"/>
            <w:rFonts w:cs="Arial"/>
          </w:rPr>
          <w:t>R2-2300002</w:t>
        </w:r>
      </w:hyperlink>
      <w:r w:rsidR="00F24A0F" w:rsidRPr="00FA000B">
        <w:rPr>
          <w:rFonts w:cs="Arial"/>
        </w:rPr>
        <w:t>, “Report of 3GPP TSG RAN WG2 meeting #120, Toulouse, France”, RAN2#120, Nov 2022</w:t>
      </w:r>
      <w:r w:rsidR="00F24A0F">
        <w:rPr>
          <w:rFonts w:cs="Arial"/>
        </w:rPr>
        <w:t>.</w:t>
      </w:r>
    </w:p>
    <w:p w14:paraId="46042A39" w14:textId="77777777" w:rsidR="00F24A0F" w:rsidRPr="00FA000B" w:rsidRDefault="00E902F6" w:rsidP="00BE548B">
      <w:pPr>
        <w:pStyle w:val="Reference"/>
        <w:numPr>
          <w:ilvl w:val="0"/>
          <w:numId w:val="8"/>
        </w:numPr>
        <w:spacing w:after="60"/>
        <w:jc w:val="left"/>
        <w:rPr>
          <w:rFonts w:cs="Arial"/>
        </w:rPr>
      </w:pPr>
      <w:hyperlink r:id="rId18" w:history="1">
        <w:r w:rsidR="00F24A0F" w:rsidRPr="00FA000B">
          <w:rPr>
            <w:rStyle w:val="Hyperlink"/>
            <w:rFonts w:cs="Arial"/>
          </w:rPr>
          <w:t>Draft_Minutes_report_RAN1#112_v040</w:t>
        </w:r>
      </w:hyperlink>
      <w:r w:rsidR="00F24A0F" w:rsidRPr="00FA000B">
        <w:rPr>
          <w:rFonts w:cs="Arial"/>
        </w:rPr>
        <w:t xml:space="preserve">, “Draft Report of 3GPP TSG RAN WG1 #112 </w:t>
      </w:r>
      <w:proofErr w:type="gramStart"/>
      <w:r w:rsidR="00F24A0F" w:rsidRPr="00FA000B">
        <w:rPr>
          <w:rFonts w:cs="Arial"/>
        </w:rPr>
        <w:t>v0.4.0  (</w:t>
      </w:r>
      <w:proofErr w:type="gramEnd"/>
      <w:r w:rsidR="00F24A0F" w:rsidRPr="00FA000B">
        <w:rPr>
          <w:rFonts w:cs="Arial"/>
        </w:rPr>
        <w:t>Athens, Greece, 27th February – 3rd March 2023)” Mar 2023.</w:t>
      </w:r>
    </w:p>
    <w:p w14:paraId="28D4B515" w14:textId="77777777" w:rsidR="00F24A0F" w:rsidRPr="00FA000B" w:rsidRDefault="00E902F6" w:rsidP="00BE548B">
      <w:pPr>
        <w:pStyle w:val="Reference"/>
        <w:numPr>
          <w:ilvl w:val="0"/>
          <w:numId w:val="8"/>
        </w:numPr>
        <w:spacing w:after="60"/>
        <w:jc w:val="left"/>
        <w:rPr>
          <w:rFonts w:cs="Arial"/>
        </w:rPr>
      </w:pPr>
      <w:hyperlink r:id="rId19" w:history="1">
        <w:r w:rsidR="00F24A0F" w:rsidRPr="00FA000B">
          <w:rPr>
            <w:rStyle w:val="Hyperlink"/>
            <w:rFonts w:cs="Arial"/>
          </w:rPr>
          <w:t>Draft_R2_121_meeting_report_v1</w:t>
        </w:r>
      </w:hyperlink>
      <w:r w:rsidR="00F24A0F" w:rsidRPr="00FA000B">
        <w:rPr>
          <w:rFonts w:cs="Arial"/>
        </w:rPr>
        <w:t>, “Report of 3GPP TSG RAN WG2 meeting #121, Athens, Greece”, Ran2#121, Feb 2023.</w:t>
      </w:r>
    </w:p>
    <w:p w14:paraId="0333C172" w14:textId="77777777" w:rsidR="00F24A0F" w:rsidRPr="00FA000B" w:rsidRDefault="00E902F6" w:rsidP="00BE548B">
      <w:pPr>
        <w:pStyle w:val="Reference"/>
        <w:numPr>
          <w:ilvl w:val="0"/>
          <w:numId w:val="8"/>
        </w:numPr>
        <w:spacing w:after="60"/>
        <w:jc w:val="left"/>
        <w:rPr>
          <w:rFonts w:cs="Arial"/>
        </w:rPr>
      </w:pPr>
      <w:hyperlink r:id="rId20" w:history="1">
        <w:r w:rsidR="00F24A0F" w:rsidRPr="001017FB">
          <w:rPr>
            <w:rStyle w:val="Hyperlink"/>
            <w:rFonts w:cs="Arial"/>
          </w:rPr>
          <w:t>Draft_Minutes_report_RAN1#112b-e_v010</w:t>
        </w:r>
      </w:hyperlink>
      <w:r w:rsidR="00F24A0F" w:rsidRPr="00FA000B">
        <w:rPr>
          <w:rFonts w:cs="Arial"/>
        </w:rPr>
        <w:t>, “</w:t>
      </w:r>
      <w:r w:rsidR="00F24A0F" w:rsidRPr="00FA000B">
        <w:rPr>
          <w:rFonts w:cs="Arial"/>
          <w:lang w:val="en-US"/>
        </w:rPr>
        <w:t>Draft Report of 3GPP TSG RAN WG1 #112bis-e v0.1.0</w:t>
      </w:r>
      <w:r w:rsidR="00F24A0F">
        <w:rPr>
          <w:rFonts w:cs="Arial"/>
          <w:lang w:val="en-US"/>
        </w:rPr>
        <w:t>,</w:t>
      </w:r>
      <w:r w:rsidR="00F24A0F" w:rsidRPr="00FA000B">
        <w:rPr>
          <w:rFonts w:cs="Arial"/>
        </w:rPr>
        <w:t>”</w:t>
      </w:r>
      <w:r w:rsidR="00F24A0F">
        <w:rPr>
          <w:rFonts w:cs="Arial"/>
        </w:rPr>
        <w:t xml:space="preserve"> April 2023.</w:t>
      </w:r>
    </w:p>
    <w:p w14:paraId="7CEB978D" w14:textId="45AB2589" w:rsidR="00B44B39" w:rsidRPr="00F24A0F" w:rsidRDefault="00E902F6" w:rsidP="00BE548B">
      <w:pPr>
        <w:pStyle w:val="Reference"/>
        <w:numPr>
          <w:ilvl w:val="0"/>
          <w:numId w:val="8"/>
        </w:numPr>
        <w:spacing w:after="60"/>
        <w:jc w:val="left"/>
        <w:rPr>
          <w:rFonts w:cs="Arial"/>
        </w:rPr>
      </w:pPr>
      <w:hyperlink r:id="rId21" w:history="1">
        <w:r w:rsidR="00F24A0F" w:rsidRPr="00FA000B">
          <w:rPr>
            <w:rStyle w:val="Hyperlink"/>
            <w:rFonts w:cs="Arial"/>
          </w:rPr>
          <w:t>Draft_R2_121bis_meeting_report_v2</w:t>
        </w:r>
      </w:hyperlink>
      <w:r w:rsidR="00F24A0F" w:rsidRPr="00FA000B">
        <w:rPr>
          <w:rFonts w:cs="Arial"/>
        </w:rPr>
        <w:t>, “Draft Report of 3GPP TSG RAN WG2 meeting #121bis-e Online,” April 2023.</w:t>
      </w:r>
    </w:p>
    <w:sectPr w:rsidR="00B44B39" w:rsidRPr="00F24A0F">
      <w:headerReference w:type="default" r:id="rId2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3DD0" w14:textId="77777777" w:rsidR="00FD0DCA" w:rsidRDefault="00FD0DCA">
      <w:r>
        <w:separator/>
      </w:r>
    </w:p>
  </w:endnote>
  <w:endnote w:type="continuationSeparator" w:id="0">
    <w:p w14:paraId="3A3EEED0" w14:textId="77777777" w:rsidR="00FD0DCA" w:rsidRDefault="00FD0DCA">
      <w:r>
        <w:continuationSeparator/>
      </w:r>
    </w:p>
  </w:endnote>
  <w:endnote w:type="continuationNotice" w:id="1">
    <w:p w14:paraId="469DA897" w14:textId="77777777" w:rsidR="00FD0DCA" w:rsidRDefault="00FD0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00667" w14:textId="77777777" w:rsidR="00FD0DCA" w:rsidRDefault="00FD0DCA">
      <w:r>
        <w:separator/>
      </w:r>
    </w:p>
  </w:footnote>
  <w:footnote w:type="continuationSeparator" w:id="0">
    <w:p w14:paraId="505D6BFE" w14:textId="77777777" w:rsidR="00FD0DCA" w:rsidRDefault="00FD0DCA">
      <w:r>
        <w:continuationSeparator/>
      </w:r>
    </w:p>
  </w:footnote>
  <w:footnote w:type="continuationNotice" w:id="1">
    <w:p w14:paraId="72566730" w14:textId="77777777" w:rsidR="00FD0DCA" w:rsidRDefault="00FD0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15"/>
  </w:num>
  <w:num w:numId="2" w16cid:durableId="1969772336">
    <w:abstractNumId w:val="13"/>
  </w:num>
  <w:num w:numId="3" w16cid:durableId="842671508">
    <w:abstractNumId w:val="4"/>
  </w:num>
  <w:num w:numId="4" w16cid:durableId="552548784">
    <w:abstractNumId w:val="8"/>
  </w:num>
  <w:num w:numId="5" w16cid:durableId="1344934646">
    <w:abstractNumId w:val="5"/>
  </w:num>
  <w:num w:numId="6" w16cid:durableId="1256326568">
    <w:abstractNumId w:val="11"/>
  </w:num>
  <w:num w:numId="7" w16cid:durableId="1609040510">
    <w:abstractNumId w:val="7"/>
  </w:num>
  <w:num w:numId="8" w16cid:durableId="431433011">
    <w:abstractNumId w:val="9"/>
  </w:num>
  <w:num w:numId="9" w16cid:durableId="795678670">
    <w:abstractNumId w:val="10"/>
  </w:num>
  <w:num w:numId="10" w16cid:durableId="851334424">
    <w:abstractNumId w:val="1"/>
  </w:num>
  <w:num w:numId="11" w16cid:durableId="2100440558">
    <w:abstractNumId w:val="12"/>
  </w:num>
  <w:num w:numId="12" w16cid:durableId="1940865448">
    <w:abstractNumId w:val="2"/>
  </w:num>
  <w:num w:numId="13" w16cid:durableId="998191849">
    <w:abstractNumId w:val="6"/>
  </w:num>
  <w:num w:numId="14" w16cid:durableId="2076006532">
    <w:abstractNumId w:val="0"/>
  </w:num>
  <w:num w:numId="15" w16cid:durableId="9526334">
    <w:abstractNumId w:val="16"/>
  </w:num>
  <w:num w:numId="16" w16cid:durableId="228615235">
    <w:abstractNumId w:val="3"/>
  </w:num>
  <w:num w:numId="17" w16cid:durableId="42854767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tKwFAFl+8oc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5EB"/>
    <w:rsid w:val="004017D1"/>
    <w:rsid w:val="00401982"/>
    <w:rsid w:val="00401F5D"/>
    <w:rsid w:val="00402289"/>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111"/>
    <w:rsid w:val="0065430C"/>
    <w:rsid w:val="0065475E"/>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9C0"/>
    <w:rsid w:val="00811BF2"/>
    <w:rsid w:val="0081219B"/>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63BC"/>
    <w:rsid w:val="00E26569"/>
    <w:rsid w:val="00E2658D"/>
    <w:rsid w:val="00E265BD"/>
    <w:rsid w:val="00E26773"/>
    <w:rsid w:val="00E26915"/>
    <w:rsid w:val="00E26E1C"/>
    <w:rsid w:val="00E271AE"/>
    <w:rsid w:val="00E2754E"/>
    <w:rsid w:val="00E2762A"/>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367"/>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D300BEE1-ED49-4024-A8B8-9ECB8653C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30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hyperlink" Target="https://www.3gpp.org/ftp/TSG_RAN/WG1_RL1/TSGR1_112/Report/Draft_Minutes_report_RAN1%23112_v040.zip" TargetMode="External"/><Relationship Id="rId3" Type="http://schemas.openxmlformats.org/officeDocument/2006/relationships/customXml" Target="../customXml/item3.xml"/><Relationship Id="rId21" Type="http://schemas.openxmlformats.org/officeDocument/2006/relationships/hyperlink" Target="https://www.3gpp.org/ftp/tsg_ran/WG2_RL2/TSGR2_121bis-e/Report/Draft_R2_121bis_meeting_report_v2.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6" Type="http://schemas.openxmlformats.org/officeDocument/2006/relationships/hyperlink" Target="https://www.3gpp.org/ftp/TSG_RAN/WG1_RL1/TSGR1_111/Report/Final_Minutes_report_RAN1%23111_v100.zip" TargetMode="External"/><Relationship Id="rId20" Type="http://schemas.openxmlformats.org/officeDocument/2006/relationships/hyperlink" Target="https://www.3gpp.org/ftp/tsg_ran/WG1_RL1/TSGR1_112b-e/Report/Draft_Minutes_report_RAN1%23112b-e_v0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121/Report/Draft_R2_121_meeting_report_v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1BCF3ED8-8758-4800-B3A9-724B37CEF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purl.org/dc/elements/1.1/"/>
    <ds:schemaRef ds:uri="1c6e7719-fcdf-43d9-93c1-f401bd4c4107"/>
    <ds:schemaRef ds:uri="a3e265ce-35e5-406a-a577-2d283f2c1c3a"/>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659</TotalTime>
  <Pages>9</Pages>
  <Words>4226</Words>
  <Characters>24094</Characters>
  <Application>Microsoft Office Word</Application>
  <DocSecurity>0</DocSecurity>
  <Lines>200</Lines>
  <Paragraphs>56</Paragraphs>
  <ScaleCrop>false</ScaleCrop>
  <Company>Vivo</Company>
  <LinksUpToDate>false</LinksUpToDate>
  <CharactersWithSpaces>28264</CharactersWithSpaces>
  <SharedDoc>false</SharedDoc>
  <HLinks>
    <vt:vector size="54" baseType="variant">
      <vt:variant>
        <vt:i4>1114197</vt:i4>
      </vt:variant>
      <vt:variant>
        <vt:i4>27</vt:i4>
      </vt:variant>
      <vt:variant>
        <vt:i4>0</vt:i4>
      </vt:variant>
      <vt:variant>
        <vt:i4>5</vt:i4>
      </vt:variant>
      <vt:variant>
        <vt:lpwstr>https://www.3gpp.org/ftp/tsg_ran/WG2_RL2/TSGR2_121bis-e/Report/Draft_R2_121bis_meeting_report_v2.zip</vt:lpwstr>
      </vt:variant>
      <vt:variant>
        <vt:lpwstr/>
      </vt:variant>
      <vt:variant>
        <vt:i4>5570602</vt:i4>
      </vt:variant>
      <vt:variant>
        <vt:i4>24</vt:i4>
      </vt:variant>
      <vt:variant>
        <vt:i4>0</vt:i4>
      </vt:variant>
      <vt:variant>
        <vt:i4>5</vt:i4>
      </vt:variant>
      <vt:variant>
        <vt:lpwstr>https://www.3gpp.org/ftp/tsg_ran/WG1_RL1/TSGR1_112b-e/Report/Draft_Minutes_report_RAN1%23112b-e_v010.zip</vt:lpwstr>
      </vt:variant>
      <vt:variant>
        <vt:lpwstr/>
      </vt:variant>
      <vt:variant>
        <vt:i4>6160465</vt:i4>
      </vt:variant>
      <vt:variant>
        <vt:i4>21</vt:i4>
      </vt:variant>
      <vt:variant>
        <vt:i4>0</vt:i4>
      </vt:variant>
      <vt:variant>
        <vt:i4>5</vt:i4>
      </vt:variant>
      <vt:variant>
        <vt:lpwstr>https://www.3gpp.org/ftp/TSG_RAN/WG2_RL2/TSGR2_121/Report/Draft_R2_121_meeting_report_v1.zip</vt:lpwstr>
      </vt:variant>
      <vt:variant>
        <vt:lpwstr/>
      </vt:variant>
      <vt:variant>
        <vt:i4>4718642</vt:i4>
      </vt:variant>
      <vt:variant>
        <vt:i4>18</vt:i4>
      </vt:variant>
      <vt:variant>
        <vt:i4>0</vt:i4>
      </vt:variant>
      <vt:variant>
        <vt:i4>5</vt:i4>
      </vt:variant>
      <vt:variant>
        <vt:lpwstr>https://www.3gpp.org/ftp/TSG_RAN/WG1_RL1/TSGR1_112/Report/Draft_Minutes_report_RAN1%23112_v040.zip</vt:lpwstr>
      </vt:variant>
      <vt:variant>
        <vt:lpwstr/>
      </vt:variant>
      <vt:variant>
        <vt:i4>786468</vt:i4>
      </vt:variant>
      <vt:variant>
        <vt:i4>15</vt:i4>
      </vt:variant>
      <vt:variant>
        <vt:i4>0</vt:i4>
      </vt:variant>
      <vt:variant>
        <vt:i4>5</vt:i4>
      </vt:variant>
      <vt:variant>
        <vt:lpwstr>https://www.3gpp.org/ftp/TSG_RAN/WG2_RL2/TSGR2_120/Report/R2-2300002.zip</vt:lpwstr>
      </vt:variant>
      <vt:variant>
        <vt:lpwstr/>
      </vt:variant>
      <vt:variant>
        <vt:i4>5636128</vt:i4>
      </vt:variant>
      <vt:variant>
        <vt:i4>12</vt:i4>
      </vt:variant>
      <vt:variant>
        <vt:i4>0</vt:i4>
      </vt:variant>
      <vt:variant>
        <vt:i4>5</vt:i4>
      </vt:variant>
      <vt:variant>
        <vt:lpwstr>https://www.3gpp.org/ftp/TSG_RAN/WG1_RL1/TSGR1_111/Report/Final_Minutes_report_RAN1%23111_v100.zip</vt:lpwstr>
      </vt:variant>
      <vt:variant>
        <vt:lpwstr/>
      </vt:variant>
      <vt:variant>
        <vt:i4>6029373</vt:i4>
      </vt:variant>
      <vt:variant>
        <vt:i4>9</vt:i4>
      </vt:variant>
      <vt:variant>
        <vt:i4>0</vt:i4>
      </vt:variant>
      <vt:variant>
        <vt:i4>5</vt:i4>
      </vt:variant>
      <vt:variant>
        <vt:lpwstr>https://www.3gpp.org/ftp/TSG_RAN/WG2_RL2/TSGR2_119bis-e/Report/R2-2211101.zip</vt:lpwstr>
      </vt:variant>
      <vt:variant>
        <vt:lpwstr/>
      </vt:variant>
      <vt:variant>
        <vt:i4>8257618</vt:i4>
      </vt:variant>
      <vt:variant>
        <vt:i4>6</vt:i4>
      </vt:variant>
      <vt:variant>
        <vt:i4>0</vt:i4>
      </vt:variant>
      <vt:variant>
        <vt:i4>5</vt:i4>
      </vt:variant>
      <vt:variant>
        <vt:lpwstr>http://www.3gpp.org/ftp//tsg_ran/TSG_RAN/TSGR_96/Docs//RP-221348.zip</vt:lpwstr>
      </vt:variant>
      <vt:variant>
        <vt:lpwstr/>
      </vt:variant>
      <vt:variant>
        <vt:i4>3801098</vt:i4>
      </vt:variant>
      <vt:variant>
        <vt:i4>3</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336</cp:revision>
  <cp:lastPrinted>2011-08-03T08:36:00Z</cp:lastPrinted>
  <dcterms:created xsi:type="dcterms:W3CDTF">2023-04-03T19:29:00Z</dcterms:created>
  <dcterms:modified xsi:type="dcterms:W3CDTF">2023-05-12T03:20:00Z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